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66D5" w14:textId="77777777" w:rsidR="00DB70C2" w:rsidRPr="00C827FA" w:rsidRDefault="00DB70C2" w:rsidP="001A6645">
      <w:pPr>
        <w:jc w:val="both"/>
        <w:rPr>
          <w:rFonts w:ascii="Arial Narrow" w:hAnsi="Arial Narrow"/>
        </w:rPr>
      </w:pPr>
    </w:p>
    <w:p w14:paraId="3754CC2D" w14:textId="77777777" w:rsidR="00DB70C2" w:rsidRPr="00C827FA" w:rsidRDefault="00DB70C2" w:rsidP="001A6645">
      <w:pPr>
        <w:jc w:val="both"/>
        <w:rPr>
          <w:rFonts w:ascii="Arial Narrow" w:hAnsi="Arial Narrow"/>
        </w:rPr>
      </w:pPr>
    </w:p>
    <w:p w14:paraId="4B29A92C" w14:textId="77777777" w:rsidR="000932C0" w:rsidRPr="00C827FA" w:rsidRDefault="000932C0" w:rsidP="001A6645">
      <w:pPr>
        <w:jc w:val="both"/>
        <w:rPr>
          <w:rFonts w:ascii="Arial Narrow" w:hAnsi="Arial Narrow"/>
        </w:rPr>
      </w:pPr>
    </w:p>
    <w:p w14:paraId="615FC24D" w14:textId="448C1085" w:rsidR="00173425" w:rsidRPr="00C827FA" w:rsidRDefault="00173425" w:rsidP="001A6645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C827FA">
        <w:rPr>
          <w:rFonts w:ascii="Arial Narrow" w:hAnsi="Arial Narrow" w:cs="Times New Roman"/>
          <w:b/>
          <w:sz w:val="28"/>
          <w:szCs w:val="28"/>
        </w:rPr>
        <w:t>PRAVILNIK</w:t>
      </w:r>
    </w:p>
    <w:p w14:paraId="31ADEF59" w14:textId="77777777" w:rsidR="00173425" w:rsidRPr="00C827FA" w:rsidRDefault="00173425" w:rsidP="001A6645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C827FA">
        <w:rPr>
          <w:rFonts w:ascii="Arial Narrow" w:hAnsi="Arial Narrow" w:cs="Times New Roman"/>
          <w:b/>
          <w:sz w:val="28"/>
          <w:szCs w:val="28"/>
        </w:rPr>
        <w:t>O SUSTAVU OSIGURAVANJA I UNAPRJEĐIVANJA KVALITETE</w:t>
      </w:r>
    </w:p>
    <w:p w14:paraId="15524A3B" w14:textId="78C3E7F8" w:rsidR="00DB70C2" w:rsidRPr="00C827FA" w:rsidRDefault="00173425" w:rsidP="001A6645">
      <w:pPr>
        <w:jc w:val="center"/>
        <w:rPr>
          <w:rFonts w:ascii="Arial Narrow" w:hAnsi="Arial Narrow" w:cs="Times New Roman"/>
          <w:sz w:val="28"/>
          <w:szCs w:val="28"/>
        </w:rPr>
      </w:pPr>
      <w:r w:rsidRPr="00C827FA">
        <w:rPr>
          <w:rFonts w:ascii="Arial Narrow" w:hAnsi="Arial Narrow" w:cs="Times New Roman"/>
          <w:b/>
          <w:sz w:val="28"/>
          <w:szCs w:val="28"/>
        </w:rPr>
        <w:t>NA GRAĐEVINSKOM I ARHITEKTONSKOM FAKULTETU OSIJEK</w:t>
      </w:r>
    </w:p>
    <w:p w14:paraId="10F679A6" w14:textId="006A3308" w:rsidR="00DB70C2" w:rsidRPr="00674AFA" w:rsidRDefault="00674AFA" w:rsidP="00674AFA">
      <w:pPr>
        <w:jc w:val="center"/>
        <w:rPr>
          <w:rFonts w:ascii="Arial Narrow" w:hAnsi="Arial Narrow" w:cs="Times New Roman"/>
          <w:b/>
          <w:bCs/>
          <w:i/>
          <w:iCs/>
          <w:sz w:val="28"/>
          <w:szCs w:val="28"/>
        </w:rPr>
      </w:pPr>
      <w:r w:rsidRPr="00674AFA">
        <w:rPr>
          <w:rFonts w:ascii="Arial Narrow" w:hAnsi="Arial Narrow" w:cs="Times New Roman"/>
          <w:b/>
          <w:bCs/>
          <w:i/>
          <w:iCs/>
          <w:sz w:val="28"/>
          <w:szCs w:val="28"/>
        </w:rPr>
        <w:t>(Nacrt Prijedloga)</w:t>
      </w:r>
    </w:p>
    <w:p w14:paraId="5AA5A254" w14:textId="77777777" w:rsidR="00DB70C2" w:rsidRPr="00C827FA" w:rsidRDefault="00DB70C2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1F51663B" w14:textId="77777777" w:rsidR="00DB70C2" w:rsidRPr="00C827FA" w:rsidRDefault="00DB70C2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10CBA6A0" w14:textId="77777777" w:rsidR="00DB70C2" w:rsidRPr="00C827FA" w:rsidRDefault="00DB70C2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6FC3FCA6" w14:textId="77777777" w:rsidR="00DB70C2" w:rsidRPr="00C827FA" w:rsidRDefault="00DB70C2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4CC052CE" w14:textId="77777777" w:rsidR="00DB70C2" w:rsidRPr="00C827FA" w:rsidRDefault="00DB70C2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19F357C8" w14:textId="77777777" w:rsidR="00A30254" w:rsidRPr="00C827FA" w:rsidRDefault="00A30254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78D1197A" w14:textId="77777777" w:rsidR="00A30254" w:rsidRPr="00C827FA" w:rsidRDefault="00A30254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6CE47F27" w14:textId="77777777" w:rsidR="00A30254" w:rsidRPr="00C827FA" w:rsidRDefault="00A30254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787A2AFB" w14:textId="77777777" w:rsidR="00A30254" w:rsidRPr="00C827FA" w:rsidRDefault="00A30254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3DAB5F17" w14:textId="77777777" w:rsidR="00A30254" w:rsidRPr="00C827FA" w:rsidRDefault="00A30254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63BECE53" w14:textId="77777777" w:rsidR="00A30254" w:rsidRPr="00C827FA" w:rsidRDefault="00A30254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09359543" w14:textId="77777777" w:rsidR="00DD3ECE" w:rsidRPr="00C827FA" w:rsidRDefault="00DD3ECE" w:rsidP="001A6645">
      <w:pPr>
        <w:jc w:val="both"/>
        <w:rPr>
          <w:rFonts w:ascii="Arial Narrow" w:hAnsi="Arial Narrow" w:cs="Times New Roman"/>
          <w:sz w:val="28"/>
          <w:szCs w:val="28"/>
        </w:rPr>
      </w:pPr>
    </w:p>
    <w:p w14:paraId="67ABD872" w14:textId="0B6BDED5" w:rsidR="00087653" w:rsidRPr="00C827FA" w:rsidRDefault="00C954B1" w:rsidP="001A6645">
      <w:pPr>
        <w:jc w:val="center"/>
        <w:rPr>
          <w:rFonts w:ascii="Arial Narrow" w:hAnsi="Arial Narrow"/>
          <w:b/>
          <w:sz w:val="24"/>
          <w:szCs w:val="24"/>
        </w:rPr>
        <w:sectPr w:rsidR="00087653" w:rsidRPr="00C827FA" w:rsidSect="00E950B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827FA">
        <w:rPr>
          <w:rFonts w:ascii="Arial Narrow" w:hAnsi="Arial Narrow" w:cs="Times New Roman"/>
          <w:b/>
          <w:sz w:val="24"/>
          <w:szCs w:val="24"/>
        </w:rPr>
        <w:t xml:space="preserve">Osijek, </w:t>
      </w:r>
      <w:r w:rsidR="00A30254" w:rsidRPr="00C827FA">
        <w:rPr>
          <w:rFonts w:ascii="Arial Narrow" w:hAnsi="Arial Narrow" w:cs="Times New Roman"/>
          <w:b/>
          <w:sz w:val="24"/>
          <w:szCs w:val="24"/>
        </w:rPr>
        <w:t xml:space="preserve">lipanj </w:t>
      </w:r>
      <w:r w:rsidRPr="00C827FA">
        <w:rPr>
          <w:rFonts w:ascii="Arial Narrow" w:hAnsi="Arial Narrow" w:cs="Times New Roman"/>
          <w:b/>
          <w:sz w:val="24"/>
          <w:szCs w:val="24"/>
        </w:rPr>
        <w:t>20</w:t>
      </w:r>
      <w:r w:rsidR="007E6622" w:rsidRPr="00C827FA">
        <w:rPr>
          <w:rFonts w:ascii="Arial Narrow" w:hAnsi="Arial Narrow" w:cs="Times New Roman"/>
          <w:b/>
          <w:sz w:val="24"/>
          <w:szCs w:val="24"/>
        </w:rPr>
        <w:t>26</w:t>
      </w:r>
      <w:r w:rsidR="002525B0" w:rsidRPr="00C827FA">
        <w:rPr>
          <w:rFonts w:ascii="Arial Narrow" w:hAnsi="Arial Narrow" w:cs="Times New Roman"/>
          <w:b/>
          <w:sz w:val="24"/>
          <w:szCs w:val="24"/>
        </w:rPr>
        <w:t>.</w:t>
      </w:r>
    </w:p>
    <w:p w14:paraId="469B7497" w14:textId="3D192D6A" w:rsidR="0057326C" w:rsidRPr="00C827FA" w:rsidRDefault="5EE7E433" w:rsidP="001A6645">
      <w:pPr>
        <w:jc w:val="both"/>
        <w:rPr>
          <w:rFonts w:ascii="Arial Narrow" w:hAnsi="Arial Narrow" w:cs="Times New Roman"/>
        </w:rPr>
      </w:pPr>
      <w:r w:rsidRPr="5EE7E433">
        <w:rPr>
          <w:rFonts w:ascii="Arial Narrow" w:hAnsi="Arial Narrow" w:cs="Times New Roman"/>
        </w:rPr>
        <w:lastRenderedPageBreak/>
        <w:t>Na temelju članka 5. stavka 2. Zakona o osiguravanju kvalitete u visokom obrazovanju i znanosti (NN br. 151/22.), članka 87. stavka 4. i članka 94. stavka 1. Statuta Građevinskog i arhitektonskog fakulteta Osijek, pročišćeni tekst, a u skladu sa Standardima i smjernicama za osiguravanje kvalitete na Europskom prostoru visokog obrazovanja (ESG), Fakultetsko vijeće Građevinskog i arhitektonskog fakulteta Osijek na 9. redovitoj sjednici u akademskoj 2025./2026. godini održanoj 1</w:t>
      </w:r>
      <w:r w:rsidR="005D7C48">
        <w:rPr>
          <w:rFonts w:ascii="Arial Narrow" w:hAnsi="Arial Narrow" w:cs="Times New Roman"/>
        </w:rPr>
        <w:t>7</w:t>
      </w:r>
      <w:r w:rsidRPr="5EE7E433">
        <w:rPr>
          <w:rFonts w:ascii="Arial Narrow" w:hAnsi="Arial Narrow" w:cs="Times New Roman"/>
        </w:rPr>
        <w:t xml:space="preserve">. lipnja 2026. godine,  na prijedlog dekana, donijelo je </w:t>
      </w:r>
    </w:p>
    <w:p w14:paraId="54D4A344" w14:textId="77777777" w:rsidR="009C0CA5" w:rsidRPr="00C827FA" w:rsidRDefault="009C0CA5" w:rsidP="001A6645">
      <w:pPr>
        <w:jc w:val="both"/>
        <w:rPr>
          <w:rFonts w:ascii="Arial Narrow" w:hAnsi="Arial Narrow" w:cs="Times New Roman"/>
        </w:rPr>
      </w:pPr>
    </w:p>
    <w:p w14:paraId="025A08D2" w14:textId="77777777" w:rsidR="002048A0" w:rsidRPr="00C827FA" w:rsidRDefault="002048A0" w:rsidP="001A6645">
      <w:pPr>
        <w:jc w:val="center"/>
        <w:rPr>
          <w:rFonts w:ascii="Arial Narrow" w:hAnsi="Arial Narrow" w:cs="Times New Roman"/>
          <w:b/>
        </w:rPr>
      </w:pPr>
      <w:r w:rsidRPr="00C827FA">
        <w:rPr>
          <w:rFonts w:ascii="Arial Narrow" w:hAnsi="Arial Narrow" w:cs="Times New Roman"/>
          <w:b/>
        </w:rPr>
        <w:t>PRAVILNIK</w:t>
      </w:r>
      <w:r w:rsidRPr="00C827FA">
        <w:rPr>
          <w:rFonts w:ascii="Arial Narrow" w:hAnsi="Arial Narrow" w:cs="Times New Roman"/>
          <w:b/>
        </w:rPr>
        <w:br/>
        <w:t>O SUSTAVU OSIGURAVANJA I UNAPRJEĐIVANJA KVALITETE</w:t>
      </w:r>
      <w:r w:rsidRPr="00C827FA">
        <w:rPr>
          <w:rFonts w:ascii="Arial Narrow" w:hAnsi="Arial Narrow" w:cs="Times New Roman"/>
          <w:b/>
        </w:rPr>
        <w:br/>
        <w:t>NA GRAĐEVINSKOM I ARHITEKTONSKOM FAKULTETU OSIJEK</w:t>
      </w:r>
    </w:p>
    <w:p w14:paraId="615C8D44" w14:textId="77777777" w:rsidR="009C0CA5" w:rsidRPr="00C827FA" w:rsidRDefault="009C0CA5" w:rsidP="001A6645">
      <w:pPr>
        <w:jc w:val="both"/>
        <w:rPr>
          <w:rFonts w:ascii="Arial Narrow" w:hAnsi="Arial Narrow" w:cs="Times New Roman"/>
          <w:b/>
        </w:rPr>
      </w:pPr>
    </w:p>
    <w:p w14:paraId="36A45CDE" w14:textId="3E75BB93" w:rsidR="0057326C" w:rsidRPr="00C827FA" w:rsidRDefault="0057326C" w:rsidP="001A6645">
      <w:pPr>
        <w:jc w:val="both"/>
        <w:rPr>
          <w:rFonts w:ascii="Arial Narrow" w:hAnsi="Arial Narrow" w:cs="Times New Roman"/>
          <w:b/>
        </w:rPr>
      </w:pPr>
      <w:r w:rsidRPr="00C827FA">
        <w:rPr>
          <w:rFonts w:ascii="Arial Narrow" w:hAnsi="Arial Narrow" w:cs="Times New Roman"/>
          <w:b/>
        </w:rPr>
        <w:t>I</w:t>
      </w:r>
      <w:r w:rsidR="002048A0" w:rsidRPr="00C827FA">
        <w:rPr>
          <w:rFonts w:ascii="Arial Narrow" w:hAnsi="Arial Narrow" w:cs="Times New Roman"/>
          <w:b/>
        </w:rPr>
        <w:t>.</w:t>
      </w:r>
      <w:r w:rsidRPr="00C827FA">
        <w:rPr>
          <w:rFonts w:ascii="Arial Narrow" w:hAnsi="Arial Narrow" w:cs="Times New Roman"/>
          <w:b/>
        </w:rPr>
        <w:t xml:space="preserve"> </w:t>
      </w:r>
      <w:r w:rsidR="002048A0" w:rsidRPr="00C827FA">
        <w:rPr>
          <w:rFonts w:ascii="Arial Narrow" w:hAnsi="Arial Narrow" w:cs="Times New Roman"/>
          <w:b/>
        </w:rPr>
        <w:t>OPĆE</w:t>
      </w:r>
      <w:r w:rsidRPr="00C827FA">
        <w:rPr>
          <w:rFonts w:ascii="Arial Narrow" w:hAnsi="Arial Narrow" w:cs="Times New Roman"/>
          <w:b/>
        </w:rPr>
        <w:t xml:space="preserve"> ODREDBE</w:t>
      </w:r>
    </w:p>
    <w:p w14:paraId="5A8B9174" w14:textId="17A4B9A2" w:rsidR="0057326C" w:rsidRPr="00C827FA" w:rsidRDefault="0057326C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00C3106E" w14:textId="1422A691" w:rsidR="001A6645" w:rsidRPr="00C827FA" w:rsidRDefault="001A6645" w:rsidP="001A6645">
      <w:pPr>
        <w:jc w:val="center"/>
        <w:rPr>
          <w:rFonts w:ascii="Arial Narrow" w:hAnsi="Arial Narrow" w:cs="Times New Roman"/>
          <w:bCs/>
          <w:i/>
          <w:iCs/>
          <w:sz w:val="20"/>
          <w:szCs w:val="20"/>
        </w:rPr>
      </w:pPr>
      <w:r w:rsidRPr="00C827FA">
        <w:rPr>
          <w:rFonts w:ascii="Arial Narrow" w:hAnsi="Arial Narrow" w:cs="Times New Roman"/>
          <w:bCs/>
          <w:i/>
          <w:iCs/>
          <w:sz w:val="20"/>
          <w:szCs w:val="20"/>
        </w:rPr>
        <w:t>(Predmet Pravilnika)</w:t>
      </w:r>
    </w:p>
    <w:p w14:paraId="3758030E" w14:textId="4E7802A8" w:rsidR="0057326C" w:rsidRPr="00C827FA" w:rsidRDefault="002048A0" w:rsidP="00421B49">
      <w:pPr>
        <w:pStyle w:val="ListParagraph"/>
        <w:numPr>
          <w:ilvl w:val="0"/>
          <w:numId w:val="1"/>
        </w:numPr>
        <w:ind w:left="357" w:hanging="357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Ovim se Pravilnikom uređuju načela, ciljevi, područja, nositelji, ustroj, dokumenti, postupci, praćenje, vrednovanje i unaprjeđivanje sustava osiguravanja i unaprjeđivanja kvalitete na Građevinskom i arhitektonskom fakultetu Osijek (u daljnjem tekstu: Fakultet)</w:t>
      </w:r>
      <w:r w:rsidR="000E3362" w:rsidRPr="00C827FA">
        <w:rPr>
          <w:rFonts w:ascii="Arial Narrow" w:hAnsi="Arial Narrow" w:cs="Times New Roman"/>
        </w:rPr>
        <w:t>.</w:t>
      </w:r>
    </w:p>
    <w:p w14:paraId="45291F25" w14:textId="73DD8C25" w:rsidR="002048A0" w:rsidRPr="00C827FA" w:rsidRDefault="00AB4D02" w:rsidP="00421B49">
      <w:pPr>
        <w:pStyle w:val="ListParagraph"/>
        <w:numPr>
          <w:ilvl w:val="0"/>
          <w:numId w:val="1"/>
        </w:numPr>
        <w:contextualSpacing w:val="0"/>
        <w:jc w:val="both"/>
        <w:rPr>
          <w:rFonts w:ascii="Arial Narrow" w:hAnsi="Arial Narrow" w:cs="Times New Roman"/>
        </w:rPr>
      </w:pPr>
      <w:r w:rsidRPr="00AB4D02">
        <w:rPr>
          <w:rFonts w:ascii="Arial Narrow" w:hAnsi="Arial Narrow"/>
        </w:rPr>
        <w:t>Ovim se Pravilnikom uređuje i okvir sudjelovanja unutarnjih i vanjskih dionika u sustavu osiguravanja i unaprjeđivanja kvalitete te osnovna pitanja planiranja, izvješćivanja i praćenja provedbe mjera poboljšanja</w:t>
      </w:r>
      <w:r w:rsidR="5EE7E433" w:rsidRPr="5EE7E433">
        <w:rPr>
          <w:rFonts w:ascii="Arial Narrow" w:hAnsi="Arial Narrow"/>
        </w:rPr>
        <w:t>.</w:t>
      </w:r>
    </w:p>
    <w:p w14:paraId="5174E40A" w14:textId="083A4F82" w:rsidR="000A28BA" w:rsidRPr="00C827FA" w:rsidRDefault="002048A0" w:rsidP="00421B49">
      <w:pPr>
        <w:pStyle w:val="ListParagraph"/>
        <w:numPr>
          <w:ilvl w:val="0"/>
          <w:numId w:val="1"/>
        </w:numPr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Izrazi koji se koriste u ovom Pravilniku, a imaju rodno značenje, odnose se jednako na muški i ženski rod</w:t>
      </w:r>
      <w:r w:rsidR="000A28BA" w:rsidRPr="00C827FA">
        <w:rPr>
          <w:rFonts w:ascii="Arial Narrow" w:hAnsi="Arial Narrow" w:cs="Times New Roman"/>
        </w:rPr>
        <w:t>.</w:t>
      </w:r>
    </w:p>
    <w:p w14:paraId="467A09DA" w14:textId="2D33C7FE" w:rsidR="00292892" w:rsidRPr="00C827FA" w:rsidRDefault="00292892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50F89259" w14:textId="15CDFC25" w:rsidR="001A6645" w:rsidRPr="00C827FA" w:rsidRDefault="001A6645" w:rsidP="001A6645">
      <w:pPr>
        <w:jc w:val="center"/>
        <w:rPr>
          <w:rFonts w:ascii="Arial Narrow" w:hAnsi="Arial Narrow" w:cs="Times New Roman"/>
          <w:bCs/>
          <w:i/>
          <w:iCs/>
        </w:rPr>
      </w:pPr>
      <w:r w:rsidRPr="00C827FA">
        <w:rPr>
          <w:rFonts w:ascii="Arial Narrow" w:hAnsi="Arial Narrow" w:cs="Times New Roman"/>
          <w:bCs/>
          <w:i/>
          <w:iCs/>
        </w:rPr>
        <w:t>(Svrha i cilj sustava kvalitete)</w:t>
      </w:r>
    </w:p>
    <w:p w14:paraId="764BCC5A" w14:textId="2F2D931D" w:rsidR="00A22757" w:rsidRPr="00C827FA" w:rsidRDefault="001A6645" w:rsidP="00421B49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Sustav osiguravanja i unaprjeđivanja kvalitete na Fakultetu uspostavlja se radi trajnog razvijanja i unaprjeđivanja kvalitete svih područja djelovanja Fakulteta</w:t>
      </w:r>
      <w:r w:rsidR="00A22757" w:rsidRPr="00C827FA">
        <w:rPr>
          <w:rFonts w:ascii="Arial Narrow" w:hAnsi="Arial Narrow" w:cs="Times New Roman"/>
        </w:rPr>
        <w:t>.</w:t>
      </w:r>
    </w:p>
    <w:p w14:paraId="38549831" w14:textId="77777777" w:rsidR="00682242" w:rsidRPr="00C827FA" w:rsidRDefault="001A6645" w:rsidP="00421B49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 xml:space="preserve">Cilj sustava kvalitete jest definiranje, praćenje i analiza pokazatelja kvalitete te utvrđivanje i provedba aktivnosti i postupaka kojima se osigurava i trajno unaprjeđuje kvaliteta u području: </w:t>
      </w:r>
    </w:p>
    <w:p w14:paraId="2CE3C7A3" w14:textId="77777777" w:rsidR="00682242" w:rsidRPr="00C827FA" w:rsidRDefault="001A6645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visokog obrazovanja</w:t>
      </w:r>
    </w:p>
    <w:p w14:paraId="262AF768" w14:textId="77777777" w:rsidR="00682242" w:rsidRPr="00C827FA" w:rsidRDefault="001A6645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znanstvene djelatnosti</w:t>
      </w:r>
    </w:p>
    <w:p w14:paraId="4F7097C7" w14:textId="77777777" w:rsidR="00682242" w:rsidRPr="00C827FA" w:rsidRDefault="001A6645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stručnog i projektnog rada</w:t>
      </w:r>
    </w:p>
    <w:p w14:paraId="59E289F9" w14:textId="77777777" w:rsidR="00682242" w:rsidRPr="00C827FA" w:rsidRDefault="001A6645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rada stručnih službi i potpornih procesa</w:t>
      </w:r>
    </w:p>
    <w:p w14:paraId="3C429F1F" w14:textId="4DE132CF" w:rsidR="00C85053" w:rsidRPr="00C827FA" w:rsidRDefault="001A6645" w:rsidP="00421B49">
      <w:pPr>
        <w:pStyle w:val="ListParagraph"/>
        <w:numPr>
          <w:ilvl w:val="1"/>
          <w:numId w:val="2"/>
        </w:numPr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provedbe strateških i razvojnih ciljeva Fakulteta</w:t>
      </w:r>
      <w:r w:rsidR="00A00330" w:rsidRPr="00C827FA">
        <w:rPr>
          <w:rFonts w:ascii="Arial Narrow" w:hAnsi="Arial Narrow" w:cs="Times New Roman"/>
        </w:rPr>
        <w:t>.</w:t>
      </w:r>
      <w:r w:rsidR="000B53A3" w:rsidRPr="00C827FA">
        <w:rPr>
          <w:rFonts w:ascii="Arial Narrow" w:hAnsi="Arial Narrow" w:cs="Times New Roman"/>
        </w:rPr>
        <w:t xml:space="preserve"> </w:t>
      </w:r>
    </w:p>
    <w:p w14:paraId="2A5F2C77" w14:textId="6AE8A9CE" w:rsidR="00C85053" w:rsidRPr="00C827FA" w:rsidRDefault="001A6645" w:rsidP="00421B49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Sustav kvalitete usmjeren je na razvoj kulture kvalitete, odgovornosti i trajnog poboljšavanja, uz aktivno uključivanje svih dionika</w:t>
      </w:r>
      <w:r w:rsidR="000D780B" w:rsidRPr="00C827FA">
        <w:rPr>
          <w:rFonts w:ascii="Arial Narrow" w:hAnsi="Arial Narrow" w:cs="Times New Roman"/>
        </w:rPr>
        <w:t xml:space="preserve">. </w:t>
      </w:r>
    </w:p>
    <w:p w14:paraId="5F86E710" w14:textId="0441AADF" w:rsidR="001A2F02" w:rsidRPr="00C827FA" w:rsidRDefault="001A2F02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49D1E212" w14:textId="0E27F832" w:rsidR="001A6645" w:rsidRPr="00C827FA" w:rsidRDefault="001A6645" w:rsidP="001A6645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(Usklađenost sustava kvalitete)</w:t>
      </w:r>
    </w:p>
    <w:p w14:paraId="4F8E0B11" w14:textId="77777777" w:rsidR="00BA0525" w:rsidRPr="00C827FA" w:rsidRDefault="001A6645" w:rsidP="00421B49">
      <w:pPr>
        <w:pStyle w:val="ListParagraph"/>
        <w:numPr>
          <w:ilvl w:val="0"/>
          <w:numId w:val="3"/>
        </w:numPr>
        <w:spacing w:after="0"/>
        <w:ind w:hanging="357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 xml:space="preserve">Sustav kvalitete na Fakultetu usklađen je sa: </w:t>
      </w:r>
    </w:p>
    <w:p w14:paraId="3B7DB847" w14:textId="245D874A" w:rsidR="00BA0525" w:rsidRPr="006C2962" w:rsidRDefault="00674AFA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/>
        </w:rPr>
      </w:pPr>
      <w:r w:rsidRPr="006C2962">
        <w:rPr>
          <w:rFonts w:ascii="Arial Narrow" w:hAnsi="Arial Narrow"/>
        </w:rPr>
        <w:t>Z</w:t>
      </w:r>
      <w:r w:rsidR="001A6645" w:rsidRPr="006C2962">
        <w:rPr>
          <w:rFonts w:ascii="Arial Narrow" w:hAnsi="Arial Narrow"/>
        </w:rPr>
        <w:t xml:space="preserve">akonom </w:t>
      </w:r>
      <w:r w:rsidRPr="006C2962">
        <w:rPr>
          <w:rFonts w:ascii="Arial Narrow" w:hAnsi="Arial Narrow"/>
        </w:rPr>
        <w:t xml:space="preserve">o </w:t>
      </w:r>
      <w:r w:rsidR="001A6645" w:rsidRPr="006C2962">
        <w:rPr>
          <w:rFonts w:ascii="Arial Narrow" w:hAnsi="Arial Narrow"/>
        </w:rPr>
        <w:t>osiguravanj</w:t>
      </w:r>
      <w:r w:rsidRPr="006C2962">
        <w:rPr>
          <w:rFonts w:ascii="Arial Narrow" w:hAnsi="Arial Narrow"/>
        </w:rPr>
        <w:t>u</w:t>
      </w:r>
      <w:r w:rsidR="001A6645" w:rsidRPr="006C2962">
        <w:rPr>
          <w:rFonts w:ascii="Arial Narrow" w:hAnsi="Arial Narrow"/>
        </w:rPr>
        <w:t xml:space="preserve"> kvalitete u visokom obrazovanju i znanosti</w:t>
      </w:r>
    </w:p>
    <w:p w14:paraId="3C9F4B0A" w14:textId="1E39C03B" w:rsidR="00BA0525" w:rsidRPr="00C827FA" w:rsidRDefault="00674AFA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/>
        </w:rPr>
      </w:pPr>
      <w:r w:rsidRPr="006C2962">
        <w:rPr>
          <w:rFonts w:ascii="Arial Narrow" w:hAnsi="Arial Narrow"/>
        </w:rPr>
        <w:t>Z</w:t>
      </w:r>
      <w:r w:rsidR="001A6645" w:rsidRPr="006C2962">
        <w:rPr>
          <w:rFonts w:ascii="Arial Narrow" w:hAnsi="Arial Narrow"/>
        </w:rPr>
        <w:t>akonom</w:t>
      </w:r>
      <w:r w:rsidR="001A6645" w:rsidRPr="00C827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1A6645" w:rsidRPr="00C827FA">
        <w:rPr>
          <w:rFonts w:ascii="Arial Narrow" w:hAnsi="Arial Narrow"/>
        </w:rPr>
        <w:t xml:space="preserve"> visoko</w:t>
      </w:r>
      <w:r>
        <w:rPr>
          <w:rFonts w:ascii="Arial Narrow" w:hAnsi="Arial Narrow"/>
        </w:rPr>
        <w:t>m</w:t>
      </w:r>
      <w:r w:rsidR="001A6645" w:rsidRPr="00C827FA">
        <w:rPr>
          <w:rFonts w:ascii="Arial Narrow" w:hAnsi="Arial Narrow"/>
        </w:rPr>
        <w:t xml:space="preserve"> obrazovanj</w:t>
      </w:r>
      <w:r>
        <w:rPr>
          <w:rFonts w:ascii="Arial Narrow" w:hAnsi="Arial Narrow"/>
        </w:rPr>
        <w:t>u</w:t>
      </w:r>
      <w:r w:rsidR="001A6645" w:rsidRPr="00C827FA">
        <w:rPr>
          <w:rFonts w:ascii="Arial Narrow" w:hAnsi="Arial Narrow"/>
        </w:rPr>
        <w:t xml:space="preserve"> i znanstven</w:t>
      </w:r>
      <w:r>
        <w:rPr>
          <w:rFonts w:ascii="Arial Narrow" w:hAnsi="Arial Narrow"/>
        </w:rPr>
        <w:t>oj</w:t>
      </w:r>
      <w:r w:rsidR="001A6645" w:rsidRPr="00C827FA">
        <w:rPr>
          <w:rFonts w:ascii="Arial Narrow" w:hAnsi="Arial Narrow"/>
        </w:rPr>
        <w:t xml:space="preserve"> djelatnost</w:t>
      </w:r>
      <w:r>
        <w:rPr>
          <w:rFonts w:ascii="Arial Narrow" w:hAnsi="Arial Narrow"/>
        </w:rPr>
        <w:t>i</w:t>
      </w:r>
    </w:p>
    <w:p w14:paraId="787E2849" w14:textId="77777777" w:rsidR="00BA0525" w:rsidRPr="00C827FA" w:rsidRDefault="001A6645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Statutom Sveučilišta Josipa Jurja Strossmayera u Osijeku</w:t>
      </w:r>
    </w:p>
    <w:p w14:paraId="7783CD28" w14:textId="77777777" w:rsidR="00BA0525" w:rsidRPr="00C827FA" w:rsidRDefault="001A6645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Statutom Fakulteta</w:t>
      </w:r>
    </w:p>
    <w:p w14:paraId="42E35AE2" w14:textId="414FBB98" w:rsidR="00BA0525" w:rsidRPr="00C827FA" w:rsidRDefault="002D4ECE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/>
        </w:rPr>
      </w:pPr>
      <w:r w:rsidRPr="006C2962">
        <w:rPr>
          <w:rFonts w:ascii="Arial Narrow" w:hAnsi="Arial Narrow"/>
        </w:rPr>
        <w:lastRenderedPageBreak/>
        <w:t>S</w:t>
      </w:r>
      <w:r w:rsidR="001A6645" w:rsidRPr="006C2962">
        <w:rPr>
          <w:rFonts w:ascii="Arial Narrow" w:hAnsi="Arial Narrow"/>
        </w:rPr>
        <w:t>tan</w:t>
      </w:r>
      <w:r w:rsidR="001A6645" w:rsidRPr="00C827FA">
        <w:rPr>
          <w:rFonts w:ascii="Arial Narrow" w:hAnsi="Arial Narrow"/>
        </w:rPr>
        <w:t xml:space="preserve">dardima i smjernicama za osiguravanje kvalitete </w:t>
      </w:r>
      <w:r w:rsidR="00A93ACC">
        <w:rPr>
          <w:rFonts w:ascii="Arial Narrow" w:hAnsi="Arial Narrow"/>
        </w:rPr>
        <w:t>na</w:t>
      </w:r>
      <w:r w:rsidR="001A6645" w:rsidRPr="00C827FA">
        <w:rPr>
          <w:rFonts w:ascii="Arial Narrow" w:hAnsi="Arial Narrow"/>
        </w:rPr>
        <w:t xml:space="preserve"> Europskom prostoru visokog obrazovanja (ESG)</w:t>
      </w:r>
    </w:p>
    <w:p w14:paraId="7B154659" w14:textId="19547355" w:rsidR="00BA0525" w:rsidRPr="00C827FA" w:rsidRDefault="00E11DD8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1A6645" w:rsidRPr="00C827FA">
        <w:rPr>
          <w:rFonts w:ascii="Arial Narrow" w:hAnsi="Arial Narrow"/>
        </w:rPr>
        <w:t>pćim aktima Sveučilišta i Fakulteta iz područja kvalitete</w:t>
      </w:r>
    </w:p>
    <w:p w14:paraId="19B27FFD" w14:textId="77777777" w:rsidR="00BA0525" w:rsidRPr="00C827FA" w:rsidRDefault="001A6645" w:rsidP="00421B49">
      <w:pPr>
        <w:pStyle w:val="ListParagraph"/>
        <w:numPr>
          <w:ilvl w:val="1"/>
          <w:numId w:val="2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strateškim i razvojnim dokumentima Sveučilišta i Fakulteta</w:t>
      </w:r>
    </w:p>
    <w:p w14:paraId="0B341230" w14:textId="5609D251" w:rsidR="001A6645" w:rsidRPr="00C827FA" w:rsidRDefault="001A6645" w:rsidP="00421B49">
      <w:pPr>
        <w:pStyle w:val="ListParagraph"/>
        <w:numPr>
          <w:ilvl w:val="1"/>
          <w:numId w:val="2"/>
        </w:numPr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drugim važećim propisima.</w:t>
      </w:r>
    </w:p>
    <w:p w14:paraId="32003618" w14:textId="46911048" w:rsidR="00682242" w:rsidRPr="00896948" w:rsidRDefault="001A6645" w:rsidP="00421B49">
      <w:pPr>
        <w:pStyle w:val="ListParagraph"/>
        <w:numPr>
          <w:ilvl w:val="0"/>
          <w:numId w:val="3"/>
        </w:numPr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U provedbi sustava kvalitete Fakultet surađuje sa sveučilišnim tijelima i ustrojstvenim jedinicama nadležnima za osiguravanje i unaprjeđivanje kvalitete</w:t>
      </w:r>
      <w:r w:rsidR="00170E42" w:rsidRPr="00C827FA">
        <w:rPr>
          <w:rFonts w:ascii="Arial Narrow" w:hAnsi="Arial Narrow" w:cs="Times New Roman"/>
        </w:rPr>
        <w:t xml:space="preserve">. </w:t>
      </w:r>
    </w:p>
    <w:p w14:paraId="51C524EB" w14:textId="77777777" w:rsidR="00682242" w:rsidRPr="00C827FA" w:rsidRDefault="00682242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</w:rPr>
      </w:pPr>
    </w:p>
    <w:p w14:paraId="0A634A3B" w14:textId="6A597287" w:rsidR="00682242" w:rsidRPr="00C827FA" w:rsidRDefault="00682242" w:rsidP="00682242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(Načela sustava kvalitete)</w:t>
      </w:r>
    </w:p>
    <w:p w14:paraId="28A33D66" w14:textId="77777777" w:rsidR="00BA0525" w:rsidRPr="00C827FA" w:rsidRDefault="00682242" w:rsidP="00682242">
      <w:pPr>
        <w:pStyle w:val="ListParagraph"/>
        <w:spacing w:after="0"/>
        <w:ind w:left="36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 xml:space="preserve">Sustav kvalitete temelji se osobito na načelima: </w:t>
      </w:r>
    </w:p>
    <w:p w14:paraId="3CD396B8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zakonitosti i statutarne usklađenosti</w:t>
      </w:r>
    </w:p>
    <w:p w14:paraId="586D2291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javnosti i transparentnosti</w:t>
      </w:r>
    </w:p>
    <w:p w14:paraId="47DDBF40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uključenosti dionika</w:t>
      </w:r>
    </w:p>
    <w:p w14:paraId="0CDC1505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 xml:space="preserve">odgovornosti i </w:t>
      </w:r>
      <w:proofErr w:type="spellStart"/>
      <w:r w:rsidRPr="00C827FA">
        <w:rPr>
          <w:rFonts w:ascii="Arial Narrow" w:hAnsi="Arial Narrow"/>
        </w:rPr>
        <w:t>sljedivosti</w:t>
      </w:r>
      <w:proofErr w:type="spellEnd"/>
      <w:r w:rsidRPr="00C827FA">
        <w:rPr>
          <w:rFonts w:ascii="Arial Narrow" w:hAnsi="Arial Narrow"/>
        </w:rPr>
        <w:t xml:space="preserve"> postupaka</w:t>
      </w:r>
    </w:p>
    <w:p w14:paraId="0030C39B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utemeljenosti na dokazima i pokazateljima</w:t>
      </w:r>
    </w:p>
    <w:p w14:paraId="13DFE879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studentske usmjerenosti</w:t>
      </w:r>
    </w:p>
    <w:p w14:paraId="6C7B76AF" w14:textId="77777777" w:rsidR="00BA0525" w:rsidRPr="00C827FA" w:rsidRDefault="00BA0525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a</w:t>
      </w:r>
      <w:r w:rsidR="00682242" w:rsidRPr="00C827FA">
        <w:rPr>
          <w:rFonts w:ascii="Arial Narrow" w:hAnsi="Arial Narrow"/>
        </w:rPr>
        <w:t>kademske čestitosti i etičnosti</w:t>
      </w:r>
    </w:p>
    <w:p w14:paraId="681DABE2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trajnog poboljšavanja</w:t>
      </w:r>
    </w:p>
    <w:p w14:paraId="4A64ED00" w14:textId="77777777" w:rsidR="00BA0525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razmjernosti i svrsishodnosti postupaka</w:t>
      </w:r>
    </w:p>
    <w:p w14:paraId="6F6A42E5" w14:textId="53E67009" w:rsidR="00682242" w:rsidRPr="00C827FA" w:rsidRDefault="00682242" w:rsidP="00421B49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/>
        </w:rPr>
        <w:t>digitalne podrške procesima i sigurnog upravljanja podacima</w:t>
      </w:r>
      <w:r w:rsidRPr="00C827FA">
        <w:rPr>
          <w:rFonts w:ascii="Arial Narrow" w:hAnsi="Arial Narrow" w:cs="Times New Roman"/>
        </w:rPr>
        <w:t xml:space="preserve">. </w:t>
      </w:r>
    </w:p>
    <w:p w14:paraId="00E5464D" w14:textId="77777777" w:rsidR="00682242" w:rsidRPr="00C827FA" w:rsidRDefault="00682242" w:rsidP="00682242">
      <w:pPr>
        <w:pStyle w:val="ListParagraph"/>
        <w:spacing w:after="0"/>
        <w:ind w:left="360"/>
        <w:contextualSpacing w:val="0"/>
        <w:jc w:val="both"/>
        <w:rPr>
          <w:rFonts w:ascii="Arial Narrow" w:hAnsi="Arial Narrow" w:cs="Times New Roman"/>
        </w:rPr>
      </w:pPr>
    </w:p>
    <w:p w14:paraId="44A7BAC7" w14:textId="61B6CCCA" w:rsidR="00027D22" w:rsidRPr="00C827FA" w:rsidRDefault="0067006C" w:rsidP="001A6645">
      <w:pPr>
        <w:jc w:val="both"/>
        <w:rPr>
          <w:rFonts w:ascii="Arial Narrow" w:hAnsi="Arial Narrow" w:cs="Times New Roman"/>
          <w:b/>
        </w:rPr>
      </w:pPr>
      <w:r w:rsidRPr="00C827FA">
        <w:rPr>
          <w:rFonts w:ascii="Arial Narrow" w:hAnsi="Arial Narrow" w:cs="Times New Roman"/>
          <w:b/>
        </w:rPr>
        <w:t>II</w:t>
      </w:r>
      <w:r w:rsidR="00682242" w:rsidRPr="00C827FA">
        <w:rPr>
          <w:rFonts w:ascii="Arial Narrow" w:hAnsi="Arial Narrow" w:cs="Times New Roman"/>
          <w:b/>
        </w:rPr>
        <w:t>.</w:t>
      </w:r>
      <w:r w:rsidRPr="00C827FA">
        <w:rPr>
          <w:rFonts w:ascii="Arial Narrow" w:hAnsi="Arial Narrow" w:cs="Times New Roman"/>
          <w:b/>
        </w:rPr>
        <w:t xml:space="preserve"> </w:t>
      </w:r>
      <w:r w:rsidR="00682242" w:rsidRPr="00C827FA">
        <w:rPr>
          <w:rFonts w:ascii="Arial Narrow" w:hAnsi="Arial Narrow" w:cs="Times New Roman"/>
          <w:b/>
        </w:rPr>
        <w:t>PODRUČJA SUSTAVA KVALITETE</w:t>
      </w:r>
    </w:p>
    <w:p w14:paraId="2817F11C" w14:textId="77777777" w:rsidR="00682242" w:rsidRPr="00C827FA" w:rsidRDefault="00682242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3989884D" w14:textId="7E7C846C" w:rsidR="00682242" w:rsidRPr="00C827FA" w:rsidRDefault="00682242" w:rsidP="00682242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(Područja sustava kvalitete)</w:t>
      </w:r>
    </w:p>
    <w:p w14:paraId="14E9236E" w14:textId="77777777" w:rsidR="00BA0525" w:rsidRPr="00C827FA" w:rsidRDefault="00682242" w:rsidP="00421B49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Sustav kvalitete na Fakultetu obuhvaća osobito:</w:t>
      </w:r>
    </w:p>
    <w:p w14:paraId="0C13A4A6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provedbe strateškog plana razvoja Fakulteta</w:t>
      </w:r>
    </w:p>
    <w:p w14:paraId="7640AFD5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provedbu postupaka unutarnjeg osiguravanja i unaprjeđivanja kvalitete</w:t>
      </w:r>
    </w:p>
    <w:p w14:paraId="3389FFD2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kvalitete studijskih programa</w:t>
      </w:r>
    </w:p>
    <w:p w14:paraId="584012A4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metoda učenja, poučavanja i vrednovanja</w:t>
      </w:r>
    </w:p>
    <w:p w14:paraId="72B5EBDF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ostvarivanja ishoda učenja studenata</w:t>
      </w:r>
    </w:p>
    <w:p w14:paraId="5C1496B0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kvalitete nastavnog procesa i organizacije nastave</w:t>
      </w:r>
    </w:p>
    <w:p w14:paraId="4C1233DA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studentskog iskustva, studentske podrške i studentskog standarda</w:t>
      </w:r>
    </w:p>
    <w:p w14:paraId="70EE7CA6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znanstvene produktivnosti nastavnika</w:t>
      </w:r>
    </w:p>
    <w:p w14:paraId="33AE1365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stručnog, projektnog i razvojno-inovacijskog rada</w:t>
      </w:r>
    </w:p>
    <w:p w14:paraId="7BE6B63C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rada zaposlenika stručnih službi</w:t>
      </w:r>
    </w:p>
    <w:p w14:paraId="39BDF42E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resursa za učenje, infrastrukture i informacijskih sustava</w:t>
      </w:r>
    </w:p>
    <w:p w14:paraId="45FAFEA4" w14:textId="77777777" w:rsidR="00BA0525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 xml:space="preserve">praćenje uključivanja vanjskih dionika, </w:t>
      </w:r>
      <w:proofErr w:type="spellStart"/>
      <w:r w:rsidRPr="00C827FA">
        <w:rPr>
          <w:rFonts w:ascii="Arial Narrow" w:hAnsi="Arial Narrow"/>
        </w:rPr>
        <w:t>alumnija</w:t>
      </w:r>
      <w:proofErr w:type="spellEnd"/>
      <w:r w:rsidRPr="00C827FA">
        <w:rPr>
          <w:rFonts w:ascii="Arial Narrow" w:hAnsi="Arial Narrow"/>
        </w:rPr>
        <w:t xml:space="preserve"> i međunarodne dimenzije djelovanja Fakulteta</w:t>
      </w:r>
    </w:p>
    <w:p w14:paraId="6C3ED699" w14:textId="48C8528A" w:rsidR="00682242" w:rsidRPr="00C827FA" w:rsidRDefault="00682242" w:rsidP="00421B4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praćenje i unaprjeđivanje drugih aktivnosti koje Fakultet obavlja.</w:t>
      </w:r>
    </w:p>
    <w:p w14:paraId="41704BE5" w14:textId="6357E256" w:rsidR="00682242" w:rsidRDefault="00BA0525" w:rsidP="00421B49">
      <w:pPr>
        <w:pStyle w:val="ListParagraph"/>
        <w:numPr>
          <w:ilvl w:val="0"/>
          <w:numId w:val="5"/>
        </w:numPr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>Sustav kvalitete odnosi se na cjelokupan ciklus studiranja, od upisa do završetka studija, kao i na cjeloživotno obrazovanje, znanstvenu i stručnu djelatnost te potporne procese Fakulteta</w:t>
      </w:r>
      <w:r w:rsidR="00682242" w:rsidRPr="00C827FA">
        <w:rPr>
          <w:rFonts w:ascii="Arial Narrow" w:hAnsi="Arial Narrow" w:cs="Times New Roman"/>
        </w:rPr>
        <w:t xml:space="preserve">. </w:t>
      </w:r>
    </w:p>
    <w:p w14:paraId="3D92D98E" w14:textId="5580DE64" w:rsidR="0011049E" w:rsidRDefault="0011049E" w:rsidP="0011049E">
      <w:pPr>
        <w:jc w:val="both"/>
        <w:rPr>
          <w:rFonts w:ascii="Arial Narrow" w:hAnsi="Arial Narrow" w:cs="Times New Roman"/>
        </w:rPr>
      </w:pPr>
    </w:p>
    <w:p w14:paraId="4BE09797" w14:textId="77777777" w:rsidR="0011049E" w:rsidRPr="0011049E" w:rsidRDefault="0011049E" w:rsidP="0011049E">
      <w:pPr>
        <w:jc w:val="both"/>
        <w:rPr>
          <w:rFonts w:ascii="Arial Narrow" w:hAnsi="Arial Narrow" w:cs="Times New Roman"/>
        </w:rPr>
      </w:pPr>
    </w:p>
    <w:p w14:paraId="72FC19FE" w14:textId="77777777" w:rsidR="00EA17E0" w:rsidRPr="00C827FA" w:rsidRDefault="00EA17E0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4C7E1943" w14:textId="685AE974" w:rsidR="00EA17E0" w:rsidRPr="00C827FA" w:rsidRDefault="00EA17E0" w:rsidP="00EA17E0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lastRenderedPageBreak/>
        <w:t>(Dionici sustava kvalitete)</w:t>
      </w:r>
    </w:p>
    <w:p w14:paraId="1C9C0013" w14:textId="7FB36047" w:rsidR="00EA17E0" w:rsidRPr="00C827FA" w:rsidRDefault="00EA17E0" w:rsidP="00421B49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Unutarnji dionici sustava kvalitete su:</w:t>
      </w:r>
    </w:p>
    <w:p w14:paraId="27BB9F7D" w14:textId="5325ACDD" w:rsidR="00EA17E0" w:rsidRPr="00C827FA" w:rsidRDefault="00EA17E0" w:rsidP="00421B49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studenti</w:t>
      </w:r>
    </w:p>
    <w:p w14:paraId="7C839CE6" w14:textId="3D8A8AA3" w:rsidR="00EA17E0" w:rsidRPr="00C827FA" w:rsidRDefault="00EA17E0" w:rsidP="00421B49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nastavnici</w:t>
      </w:r>
    </w:p>
    <w:p w14:paraId="105EA92A" w14:textId="5D463341" w:rsidR="00EA17E0" w:rsidRPr="00C827FA" w:rsidRDefault="00EA17E0" w:rsidP="00421B49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suradnici</w:t>
      </w:r>
    </w:p>
    <w:p w14:paraId="6B06285A" w14:textId="2FFCAC7F" w:rsidR="00EA17E0" w:rsidRPr="00C827FA" w:rsidRDefault="00EA17E0" w:rsidP="00421B49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zaposlenici na stručnim radnim mjestima</w:t>
      </w:r>
    </w:p>
    <w:p w14:paraId="3A86D448" w14:textId="7A05DB12" w:rsidR="00EA17E0" w:rsidRPr="00C827FA" w:rsidRDefault="00EA17E0" w:rsidP="00421B49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zaposlenici stručno-administrativnih, tehničkih i pomoćnih službi</w:t>
      </w:r>
    </w:p>
    <w:p w14:paraId="60270FAD" w14:textId="5A34326C" w:rsidR="00EA17E0" w:rsidRPr="00C827FA" w:rsidRDefault="00EA17E0" w:rsidP="00421B49">
      <w:pPr>
        <w:pStyle w:val="ListParagraph"/>
        <w:numPr>
          <w:ilvl w:val="0"/>
          <w:numId w:val="9"/>
        </w:numPr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tijela i ustrojstvene jedinice Fakulteta.</w:t>
      </w:r>
    </w:p>
    <w:p w14:paraId="258B12CC" w14:textId="43E49AFE" w:rsidR="00EA17E0" w:rsidRPr="00C827FA" w:rsidRDefault="00EA17E0" w:rsidP="00421B49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Vanjski dionici sustava kvalitete su:</w:t>
      </w:r>
    </w:p>
    <w:p w14:paraId="635CE277" w14:textId="66F9FB82" w:rsidR="00EA17E0" w:rsidRPr="00C827FA" w:rsidRDefault="00EA17E0" w:rsidP="00421B49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Arial Narrow" w:hAnsi="Arial Narrow"/>
        </w:rPr>
      </w:pPr>
      <w:proofErr w:type="spellStart"/>
      <w:r w:rsidRPr="00C827FA">
        <w:rPr>
          <w:rFonts w:ascii="Arial Narrow" w:hAnsi="Arial Narrow"/>
        </w:rPr>
        <w:t>alumni</w:t>
      </w:r>
      <w:proofErr w:type="spellEnd"/>
    </w:p>
    <w:p w14:paraId="7D68DE92" w14:textId="1D20B0FF" w:rsidR="00EA17E0" w:rsidRPr="00C827FA" w:rsidRDefault="00EA17E0" w:rsidP="00421B49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poslodavci i predstavnici gospodarstva</w:t>
      </w:r>
    </w:p>
    <w:p w14:paraId="5C6A9642" w14:textId="20D34E8E" w:rsidR="00EA17E0" w:rsidRPr="00C827FA" w:rsidRDefault="00EA17E0" w:rsidP="00421B49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strukovne komore i strukovna tijela</w:t>
      </w:r>
    </w:p>
    <w:p w14:paraId="1BEC9ACC" w14:textId="77777777" w:rsidR="00EA17E0" w:rsidRPr="00C827FA" w:rsidRDefault="00EA17E0" w:rsidP="00421B49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javna uprava i javne ustanove</w:t>
      </w:r>
    </w:p>
    <w:p w14:paraId="7A357A56" w14:textId="77777777" w:rsidR="00EA17E0" w:rsidRPr="00C827FA" w:rsidRDefault="00EA17E0" w:rsidP="00421B49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znanstvene i obrazovne institucije</w:t>
      </w:r>
    </w:p>
    <w:p w14:paraId="05435106" w14:textId="77777777" w:rsidR="00EA17E0" w:rsidRPr="00C827FA" w:rsidRDefault="00EA17E0" w:rsidP="00421B49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organizacije civilnog društva</w:t>
      </w:r>
    </w:p>
    <w:p w14:paraId="548C4F65" w14:textId="77777777" w:rsidR="00C827FA" w:rsidRPr="00C827FA" w:rsidRDefault="00EA17E0" w:rsidP="00421B49">
      <w:pPr>
        <w:pStyle w:val="ListParagraph"/>
        <w:numPr>
          <w:ilvl w:val="0"/>
          <w:numId w:val="10"/>
        </w:numPr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drugi relevantni partneri i suradnici Fakulteta.</w:t>
      </w:r>
    </w:p>
    <w:p w14:paraId="55913DE2" w14:textId="70B92951" w:rsidR="00EA17E0" w:rsidRPr="00896948" w:rsidRDefault="00C827FA" w:rsidP="00421B49">
      <w:pPr>
        <w:pStyle w:val="ListParagraph"/>
        <w:numPr>
          <w:ilvl w:val="0"/>
          <w:numId w:val="8"/>
        </w:numPr>
        <w:contextualSpacing w:val="0"/>
        <w:jc w:val="both"/>
        <w:rPr>
          <w:rFonts w:ascii="Arial Narrow" w:hAnsi="Arial Narrow" w:cs="Times New Roman"/>
        </w:rPr>
      </w:pPr>
      <w:r w:rsidRPr="00C827FA">
        <w:rPr>
          <w:rFonts w:ascii="Arial Narrow" w:hAnsi="Arial Narrow" w:cs="Times New Roman"/>
        </w:rPr>
        <w:t xml:space="preserve">Dionici sustava kvalitete sudjeluju u planiranju, provedbi, praćenju i vrednovanju kvalitete sukladno svojoj ulozi i području djelovanja. </w:t>
      </w:r>
    </w:p>
    <w:p w14:paraId="51EB21C2" w14:textId="496A02D6" w:rsidR="00C827FA" w:rsidRPr="00C827FA" w:rsidRDefault="00C827FA" w:rsidP="00C827FA">
      <w:pPr>
        <w:jc w:val="both"/>
        <w:rPr>
          <w:rFonts w:ascii="Arial Narrow" w:hAnsi="Arial Narrow" w:cs="Times New Roman"/>
          <w:b/>
        </w:rPr>
      </w:pPr>
      <w:r w:rsidRPr="00C827FA">
        <w:rPr>
          <w:rFonts w:ascii="Arial Narrow" w:hAnsi="Arial Narrow" w:cs="Times New Roman"/>
          <w:b/>
        </w:rPr>
        <w:t>III. NOSITELJI SUSTAVA KVALITETE</w:t>
      </w:r>
    </w:p>
    <w:p w14:paraId="447AFCCC" w14:textId="77777777" w:rsidR="00C827FA" w:rsidRPr="00C827FA" w:rsidRDefault="00C827FA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3D40F879" w14:textId="0C57E987" w:rsidR="00C827FA" w:rsidRPr="00C827FA" w:rsidRDefault="00C827FA" w:rsidP="00C827FA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(Nositelji sustava kvalitete)</w:t>
      </w:r>
    </w:p>
    <w:p w14:paraId="0089160C" w14:textId="2317DDD4" w:rsidR="00C827FA" w:rsidRPr="00C827FA" w:rsidRDefault="00C827FA" w:rsidP="00C827FA">
      <w:pPr>
        <w:pStyle w:val="ListParagraph"/>
        <w:spacing w:after="0"/>
        <w:ind w:left="36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Nositelji sustava kvalitete na Fakultetu su:</w:t>
      </w:r>
    </w:p>
    <w:p w14:paraId="57558B21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Fakultetsko vijeće</w:t>
      </w:r>
    </w:p>
    <w:p w14:paraId="25281B9B" w14:textId="45F6448F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dekan</w:t>
      </w:r>
    </w:p>
    <w:p w14:paraId="6905FE24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prodekan za kvalitetu, razvoj i digitalizaciju</w:t>
      </w:r>
    </w:p>
    <w:p w14:paraId="1CF6D0EE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prodekan za nastavu</w:t>
      </w:r>
    </w:p>
    <w:p w14:paraId="0BC8D802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drugi prodekani, svaki u području svoje nadležnosti</w:t>
      </w:r>
    </w:p>
    <w:p w14:paraId="23B6CE05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Odbor za praćenje i osiguravanje kvalitete visokog obrazovanja</w:t>
      </w:r>
    </w:p>
    <w:p w14:paraId="44E91F72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Odjel za osiguravanje i unaprjeđivanje kvalitete</w:t>
      </w:r>
    </w:p>
    <w:p w14:paraId="07ED4306" w14:textId="0130A23E" w:rsidR="00C827FA" w:rsidRPr="00C827FA" w:rsidRDefault="00FB210C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predstojnici</w:t>
      </w:r>
      <w:r w:rsidR="00C827FA" w:rsidRPr="00C827FA">
        <w:rPr>
          <w:rFonts w:ascii="Arial Narrow" w:hAnsi="Arial Narrow"/>
        </w:rPr>
        <w:t xml:space="preserve"> zavoda</w:t>
      </w:r>
    </w:p>
    <w:p w14:paraId="113B461E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voditelj laboratorija</w:t>
      </w:r>
    </w:p>
    <w:p w14:paraId="5ABB313C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predsjednici katedri</w:t>
      </w:r>
    </w:p>
    <w:p w14:paraId="5E47E1FD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voditelji drugih ustrojstvenih jedinica</w:t>
      </w:r>
    </w:p>
    <w:p w14:paraId="6A9B31FC" w14:textId="77777777" w:rsidR="00C827FA" w:rsidRPr="00C827FA" w:rsidRDefault="00C827FA" w:rsidP="00421B49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nastavnici, suradnici i drugi zaposlenici</w:t>
      </w:r>
    </w:p>
    <w:p w14:paraId="3DCA11D6" w14:textId="77777777" w:rsidR="001217A8" w:rsidRDefault="00C827FA" w:rsidP="001217A8">
      <w:pPr>
        <w:pStyle w:val="ListParagraph"/>
        <w:numPr>
          <w:ilvl w:val="0"/>
          <w:numId w:val="11"/>
        </w:numPr>
        <w:spacing w:after="0"/>
        <w:contextualSpacing w:val="0"/>
        <w:jc w:val="both"/>
        <w:rPr>
          <w:rFonts w:ascii="Arial Narrow" w:hAnsi="Arial Narrow"/>
        </w:rPr>
      </w:pPr>
      <w:r w:rsidRPr="00C827FA">
        <w:rPr>
          <w:rFonts w:ascii="Arial Narrow" w:hAnsi="Arial Narrow"/>
        </w:rPr>
        <w:t>studenti i studentski predstavnici</w:t>
      </w:r>
    </w:p>
    <w:p w14:paraId="1534BB94" w14:textId="0C1B1B6F" w:rsidR="00C827FA" w:rsidRPr="00896948" w:rsidRDefault="001217A8" w:rsidP="00421B49">
      <w:pPr>
        <w:pStyle w:val="ListParagraph"/>
        <w:numPr>
          <w:ilvl w:val="0"/>
          <w:numId w:val="11"/>
        </w:numPr>
        <w:contextualSpacing w:val="0"/>
        <w:jc w:val="both"/>
        <w:rPr>
          <w:rFonts w:ascii="Arial Narrow" w:hAnsi="Arial Narrow"/>
        </w:rPr>
      </w:pPr>
      <w:r w:rsidRPr="001C2921">
        <w:rPr>
          <w:rFonts w:ascii="Arial Narrow" w:hAnsi="Arial Narrow"/>
        </w:rPr>
        <w:t>vanjski dionici, u dijelu u kojem sudjeluju u postupcima osiguravanja i unaprjeđivanja kvalitete</w:t>
      </w:r>
      <w:r w:rsidR="00C827FA" w:rsidRPr="00C827FA">
        <w:rPr>
          <w:rFonts w:ascii="Arial Narrow" w:hAnsi="Arial Narrow"/>
        </w:rPr>
        <w:t>.</w:t>
      </w:r>
    </w:p>
    <w:p w14:paraId="230CC77A" w14:textId="77777777" w:rsidR="00C827FA" w:rsidRPr="00C827FA" w:rsidRDefault="00C827FA" w:rsidP="5EE7E433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  <w:bCs/>
        </w:rPr>
      </w:pPr>
    </w:p>
    <w:p w14:paraId="3C4D5B54" w14:textId="2C2709FD" w:rsidR="00C827FA" w:rsidRPr="00C827FA" w:rsidRDefault="00C827FA" w:rsidP="00C827FA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 w:rsidR="00AB4D02" w:rsidRPr="00AB4D02">
        <w:rPr>
          <w:rFonts w:ascii="Arial Narrow" w:hAnsi="Arial Narrow" w:cs="Times New Roman"/>
          <w:i/>
          <w:iCs/>
        </w:rPr>
        <w:t>Uloga Fakultetskog vijeća i dekana</w:t>
      </w:r>
      <w:r w:rsidRPr="00C827FA">
        <w:rPr>
          <w:rFonts w:ascii="Arial Narrow" w:hAnsi="Arial Narrow" w:cs="Times New Roman"/>
          <w:i/>
          <w:iCs/>
        </w:rPr>
        <w:t>)</w:t>
      </w:r>
    </w:p>
    <w:p w14:paraId="6E20DE5E" w14:textId="19508D06" w:rsidR="00AB4D02" w:rsidRPr="00AB4D02" w:rsidRDefault="00AB4D02" w:rsidP="00AB4D02">
      <w:pPr>
        <w:pStyle w:val="ListParagraph"/>
        <w:numPr>
          <w:ilvl w:val="0"/>
          <w:numId w:val="55"/>
        </w:numPr>
        <w:contextualSpacing w:val="0"/>
        <w:jc w:val="both"/>
        <w:rPr>
          <w:rFonts w:ascii="Arial Narrow" w:hAnsi="Arial Narrow" w:cs="Times New Roman"/>
        </w:rPr>
      </w:pPr>
      <w:r w:rsidRPr="00AB4D02">
        <w:rPr>
          <w:rFonts w:ascii="Arial Narrow" w:hAnsi="Arial Narrow" w:cs="Times New Roman"/>
        </w:rPr>
        <w:t>Fakultetsko vijeće sudjeluje u sustavu kvalitete u okviru svojih nadležnosti utvrđenih zakonom, Statutom Fakulteta, ovim Pravilnikom i drugim općim aktima Fakulteta.</w:t>
      </w:r>
    </w:p>
    <w:p w14:paraId="142F02C1" w14:textId="605EAAF1" w:rsidR="00C827FA" w:rsidRPr="00AB4D02" w:rsidRDefault="00AB4D02" w:rsidP="00AB4D02">
      <w:pPr>
        <w:pStyle w:val="ListParagraph"/>
        <w:numPr>
          <w:ilvl w:val="0"/>
          <w:numId w:val="55"/>
        </w:numPr>
        <w:contextualSpacing w:val="0"/>
        <w:jc w:val="both"/>
        <w:rPr>
          <w:rFonts w:ascii="Arial Narrow" w:hAnsi="Arial Narrow" w:cs="Times New Roman"/>
        </w:rPr>
      </w:pPr>
      <w:r w:rsidRPr="00AB4D02">
        <w:rPr>
          <w:rFonts w:ascii="Arial Narrow" w:hAnsi="Arial Narrow" w:cs="Times New Roman"/>
        </w:rPr>
        <w:t>Dekan skrbi o uvjetima za funkcioniranje sustava kvalitete te poduzima radnje iz svoje nadležnosti u skladu sa zakonom, Statutom Fakulteta, ovim Pravilnikom i drugim općim aktima Fakulteta.</w:t>
      </w:r>
    </w:p>
    <w:p w14:paraId="13EB09AE" w14:textId="77777777" w:rsidR="00C827FA" w:rsidRPr="00C827FA" w:rsidRDefault="00C827FA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3ADF046B" w14:textId="52FBED62" w:rsidR="00C827FA" w:rsidRPr="00C827FA" w:rsidRDefault="00C827FA" w:rsidP="00C827FA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 w:rsidR="00870A76">
        <w:rPr>
          <w:rFonts w:ascii="Arial Narrow" w:hAnsi="Arial Narrow" w:cs="Times New Roman"/>
          <w:i/>
          <w:iCs/>
        </w:rPr>
        <w:t>Nositelji procesa u sustavu kvalitete</w:t>
      </w:r>
      <w:r w:rsidRPr="00C827FA">
        <w:rPr>
          <w:rFonts w:ascii="Arial Narrow" w:hAnsi="Arial Narrow" w:cs="Times New Roman"/>
          <w:i/>
          <w:iCs/>
        </w:rPr>
        <w:t>)</w:t>
      </w:r>
    </w:p>
    <w:p w14:paraId="42A2023B" w14:textId="4E50E96A" w:rsidR="00870A76" w:rsidRPr="00870A76" w:rsidRDefault="00870A76" w:rsidP="00870A76">
      <w:pPr>
        <w:pStyle w:val="ListParagraph"/>
        <w:numPr>
          <w:ilvl w:val="0"/>
          <w:numId w:val="17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70A76">
        <w:rPr>
          <w:rFonts w:ascii="Arial Narrow" w:hAnsi="Arial Narrow"/>
        </w:rPr>
        <w:t>Prodekan za kvalitetu, razvoj i digitalizaciju koordinira sustav kvalitete na razini Fakulteta, u skladu sa Statutom Fakulteta.</w:t>
      </w:r>
    </w:p>
    <w:p w14:paraId="1581A761" w14:textId="6F20DBC1" w:rsidR="00870A76" w:rsidRPr="00870A76" w:rsidRDefault="00870A76" w:rsidP="00870A76">
      <w:pPr>
        <w:pStyle w:val="ListParagraph"/>
        <w:numPr>
          <w:ilvl w:val="0"/>
          <w:numId w:val="17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70A76">
        <w:rPr>
          <w:rFonts w:ascii="Arial Narrow" w:hAnsi="Arial Narrow"/>
        </w:rPr>
        <w:t>Prodekan za nastavu skrbi o kvaliteti nastavnog procesa, praćenju nastave, studentskih anketa, prolaznosti i ostvarivanja ishoda učenja, u suradnji s prodekanom za kvalitetu, razvoj i digitalizaciju.</w:t>
      </w:r>
    </w:p>
    <w:p w14:paraId="355C4E83" w14:textId="4F602EF3" w:rsidR="00870A76" w:rsidRPr="00870A76" w:rsidRDefault="00870A76" w:rsidP="00870A76">
      <w:pPr>
        <w:pStyle w:val="ListParagraph"/>
        <w:numPr>
          <w:ilvl w:val="0"/>
          <w:numId w:val="17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70A76">
        <w:rPr>
          <w:rFonts w:ascii="Arial Narrow" w:hAnsi="Arial Narrow"/>
        </w:rPr>
        <w:t>Drugi prodekani sudjeluju u sustavu kvalitete u okviru područja iz svoje nadležnosti.</w:t>
      </w:r>
    </w:p>
    <w:p w14:paraId="046C43F3" w14:textId="641A69E4" w:rsidR="00870A76" w:rsidRPr="00870A76" w:rsidRDefault="00870A76" w:rsidP="00870A76">
      <w:pPr>
        <w:pStyle w:val="ListParagraph"/>
        <w:numPr>
          <w:ilvl w:val="0"/>
          <w:numId w:val="17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70A76">
        <w:rPr>
          <w:rFonts w:ascii="Arial Narrow" w:hAnsi="Arial Narrow"/>
        </w:rPr>
        <w:t>Predstojnici zavoda, voditelj laboratorija, predsjednici katedri i voditelji drugih ustrojstvenih jedinica sudjeluju u provedbi sustava kvalitete u području svoje nadležnosti.</w:t>
      </w:r>
    </w:p>
    <w:p w14:paraId="6B5DD3C6" w14:textId="3EB01195" w:rsidR="00C827FA" w:rsidRDefault="00870A76" w:rsidP="00870A76">
      <w:pPr>
        <w:pStyle w:val="ListParagraph"/>
        <w:numPr>
          <w:ilvl w:val="0"/>
          <w:numId w:val="17"/>
        </w:numPr>
        <w:contextualSpacing w:val="0"/>
        <w:jc w:val="both"/>
        <w:rPr>
          <w:rFonts w:ascii="Arial Narrow" w:hAnsi="Arial Narrow"/>
        </w:rPr>
      </w:pPr>
      <w:r w:rsidRPr="00870A76">
        <w:rPr>
          <w:rFonts w:ascii="Arial Narrow" w:hAnsi="Arial Narrow"/>
        </w:rPr>
        <w:t>Nastavnici, suradnici i drugi zaposlenici dužni su sudjelovati u postupcima sustava kvalitete sukladno ovom Pravilniku i drugim aktima Fakulteta.</w:t>
      </w:r>
    </w:p>
    <w:p w14:paraId="71B54C11" w14:textId="74D5E589" w:rsidR="0067006C" w:rsidRPr="00C827FA" w:rsidRDefault="00896948" w:rsidP="001A6645">
      <w:pPr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IV. ODBOR ZA PRAĆENJE I OSIGURAVANJE KVALITETE VISOKOG OBRAZOVANJA</w:t>
      </w:r>
    </w:p>
    <w:p w14:paraId="3039A6A2" w14:textId="77777777" w:rsidR="00896948" w:rsidRPr="00C827FA" w:rsidRDefault="00896948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2EBA724A" w14:textId="60B2BCB2" w:rsidR="00896948" w:rsidRPr="00C827FA" w:rsidRDefault="00896948" w:rsidP="00896948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>
        <w:rPr>
          <w:rFonts w:ascii="Arial Narrow" w:hAnsi="Arial Narrow" w:cs="Times New Roman"/>
          <w:i/>
          <w:iCs/>
        </w:rPr>
        <w:t>Položaj Odbora</w:t>
      </w:r>
      <w:r w:rsidRPr="00C827FA">
        <w:rPr>
          <w:rFonts w:ascii="Arial Narrow" w:hAnsi="Arial Narrow" w:cs="Times New Roman"/>
          <w:i/>
          <w:iCs/>
        </w:rPr>
        <w:t>)</w:t>
      </w:r>
    </w:p>
    <w:p w14:paraId="41BF47C4" w14:textId="47C41319" w:rsidR="00896948" w:rsidRPr="00C827FA" w:rsidRDefault="00896948" w:rsidP="00421B49">
      <w:pPr>
        <w:pStyle w:val="ListParagraph"/>
        <w:numPr>
          <w:ilvl w:val="0"/>
          <w:numId w:val="19"/>
        </w:numPr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Odbor za praćenje i osiguravanje kvalitete visokog obrazovanja (u daljnjem tekstu: Odbor) stalno je stručno i savjetodavno tijelo Fakultetskog vijeća za područje sustava kvalitete</w:t>
      </w:r>
      <w:r w:rsidRPr="00C827FA">
        <w:rPr>
          <w:rFonts w:ascii="Arial Narrow" w:hAnsi="Arial Narrow"/>
        </w:rPr>
        <w:t>.</w:t>
      </w:r>
    </w:p>
    <w:p w14:paraId="47ABDB1C" w14:textId="68EFDE09" w:rsidR="00896948" w:rsidRPr="00896948" w:rsidRDefault="00870A76" w:rsidP="00421B49">
      <w:pPr>
        <w:pStyle w:val="ListParagraph"/>
        <w:numPr>
          <w:ilvl w:val="0"/>
          <w:numId w:val="19"/>
        </w:numPr>
        <w:contextualSpacing w:val="0"/>
        <w:jc w:val="both"/>
        <w:rPr>
          <w:rFonts w:ascii="Arial Narrow" w:hAnsi="Arial Narrow"/>
        </w:rPr>
      </w:pPr>
      <w:r w:rsidRPr="00870A76">
        <w:rPr>
          <w:rFonts w:ascii="Arial Narrow" w:hAnsi="Arial Narrow"/>
        </w:rPr>
        <w:t>Odbor djeluje u suradnji s dekanom, prodekanom za nastavu, Odjelom za osiguravanje i unaprjeđivanje kvalitete i drugim nositeljima procesa</w:t>
      </w:r>
      <w:r w:rsidR="00896948" w:rsidRPr="00C827FA">
        <w:rPr>
          <w:rFonts w:ascii="Arial Narrow" w:hAnsi="Arial Narrow"/>
        </w:rPr>
        <w:t>.</w:t>
      </w:r>
    </w:p>
    <w:p w14:paraId="65FE7D69" w14:textId="77777777" w:rsidR="00896948" w:rsidRPr="00C827FA" w:rsidRDefault="00896948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6F1E11F0" w14:textId="4FF92916" w:rsidR="00896948" w:rsidRPr="00C827FA" w:rsidRDefault="00896948" w:rsidP="00896948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>
        <w:rPr>
          <w:rFonts w:ascii="Arial Narrow" w:hAnsi="Arial Narrow" w:cs="Times New Roman"/>
          <w:i/>
          <w:iCs/>
        </w:rPr>
        <w:t>Sastav Odbora</w:t>
      </w:r>
      <w:r w:rsidRPr="00C827FA">
        <w:rPr>
          <w:rFonts w:ascii="Arial Narrow" w:hAnsi="Arial Narrow" w:cs="Times New Roman"/>
          <w:i/>
          <w:iCs/>
        </w:rPr>
        <w:t>)</w:t>
      </w:r>
    </w:p>
    <w:p w14:paraId="6FA31A7F" w14:textId="6CE19746" w:rsidR="00896948" w:rsidRPr="00C827FA" w:rsidRDefault="00896948" w:rsidP="00421B49">
      <w:pPr>
        <w:pStyle w:val="ListParagraph"/>
        <w:numPr>
          <w:ilvl w:val="0"/>
          <w:numId w:val="20"/>
        </w:numPr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 xml:space="preserve">Odbor ima </w:t>
      </w:r>
      <w:r w:rsidR="00E11DD8">
        <w:rPr>
          <w:rFonts w:ascii="Arial Narrow" w:hAnsi="Arial Narrow"/>
        </w:rPr>
        <w:t>osam</w:t>
      </w:r>
      <w:r w:rsidRPr="00896948">
        <w:rPr>
          <w:rFonts w:ascii="Arial Narrow" w:hAnsi="Arial Narrow"/>
        </w:rPr>
        <w:t xml:space="preserve"> članova</w:t>
      </w:r>
      <w:r w:rsidRPr="00C827FA">
        <w:rPr>
          <w:rFonts w:ascii="Arial Narrow" w:hAnsi="Arial Narrow"/>
        </w:rPr>
        <w:t>.</w:t>
      </w:r>
    </w:p>
    <w:p w14:paraId="14D7154F" w14:textId="77777777" w:rsidR="00896948" w:rsidRDefault="00896948" w:rsidP="00421B49">
      <w:pPr>
        <w:pStyle w:val="ListParagraph"/>
        <w:numPr>
          <w:ilvl w:val="0"/>
          <w:numId w:val="20"/>
        </w:numPr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 xml:space="preserve">Odbor čine: </w:t>
      </w:r>
    </w:p>
    <w:p w14:paraId="4BB5A2D3" w14:textId="77777777" w:rsidR="00896948" w:rsidRDefault="00896948" w:rsidP="00421B49">
      <w:pPr>
        <w:pStyle w:val="ListParagraph"/>
        <w:numPr>
          <w:ilvl w:val="0"/>
          <w:numId w:val="21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prodekan za kvalitetu, razvoj i digitalizaciju, po položaju, kao predsjednik Odbora</w:t>
      </w:r>
    </w:p>
    <w:p w14:paraId="58C77598" w14:textId="52AE2951" w:rsidR="00896948" w:rsidRDefault="00E11DD8" w:rsidP="00421B49">
      <w:pPr>
        <w:pStyle w:val="ListParagraph"/>
        <w:numPr>
          <w:ilvl w:val="0"/>
          <w:numId w:val="21"/>
        </w:numPr>
        <w:spacing w:after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tri</w:t>
      </w:r>
      <w:r w:rsidR="00896948" w:rsidRPr="00896948">
        <w:rPr>
          <w:rFonts w:ascii="Arial Narrow" w:hAnsi="Arial Narrow"/>
        </w:rPr>
        <w:t xml:space="preserve"> predstavnika nastavnika</w:t>
      </w:r>
    </w:p>
    <w:p w14:paraId="3CCD1A1A" w14:textId="77777777" w:rsidR="00896948" w:rsidRDefault="00896948" w:rsidP="00421B49">
      <w:pPr>
        <w:pStyle w:val="ListParagraph"/>
        <w:numPr>
          <w:ilvl w:val="0"/>
          <w:numId w:val="21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jedan predstavnik suradnika</w:t>
      </w:r>
    </w:p>
    <w:p w14:paraId="623793D6" w14:textId="77777777" w:rsidR="00896948" w:rsidRDefault="00896948" w:rsidP="00421B49">
      <w:pPr>
        <w:pStyle w:val="ListParagraph"/>
        <w:numPr>
          <w:ilvl w:val="0"/>
          <w:numId w:val="21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jedan predstavnik studenata</w:t>
      </w:r>
    </w:p>
    <w:p w14:paraId="3B1BEF9A" w14:textId="10B09B04" w:rsidR="00896948" w:rsidRPr="00896948" w:rsidRDefault="00896948" w:rsidP="00421B49">
      <w:pPr>
        <w:pStyle w:val="ListParagraph"/>
        <w:numPr>
          <w:ilvl w:val="0"/>
          <w:numId w:val="21"/>
        </w:numPr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dva predstavnika vanjskih dionika.</w:t>
      </w:r>
    </w:p>
    <w:p w14:paraId="619CEDEC" w14:textId="0885AAF0" w:rsidR="008F79C4" w:rsidRDefault="008F79C4" w:rsidP="00421B49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F79C4">
        <w:rPr>
          <w:rFonts w:ascii="Arial Narrow" w:hAnsi="Arial Narrow"/>
        </w:rPr>
        <w:t>Studentskog člana Odbora predlaže Studentski zbor Fakulteta ili drugo ovlašteno tijelo studenata, u skladu sa zakonom kojim se uređuju studentski zborovi i studentske organizacije te općim aktima Studentskog zbora</w:t>
      </w:r>
      <w:r>
        <w:rPr>
          <w:rFonts w:ascii="Arial Narrow" w:hAnsi="Arial Narrow"/>
        </w:rPr>
        <w:t>.</w:t>
      </w:r>
    </w:p>
    <w:p w14:paraId="39C3AF67" w14:textId="611E472A" w:rsidR="00896948" w:rsidRPr="00896948" w:rsidRDefault="00896948" w:rsidP="00421B49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Zamjenika predsjednika Odbora iz reda članova Odbora imenuje Fakultetsko vijeće na prijedlog dekana.</w:t>
      </w:r>
    </w:p>
    <w:p w14:paraId="232CCEB2" w14:textId="30AABAEA" w:rsidR="00896948" w:rsidRPr="00896948" w:rsidRDefault="00790933" w:rsidP="00421B49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 Narrow" w:hAnsi="Arial Narrow"/>
        </w:rPr>
      </w:pPr>
      <w:r w:rsidRPr="00790933">
        <w:rPr>
          <w:rFonts w:ascii="Arial Narrow" w:hAnsi="Arial Narrow"/>
        </w:rPr>
        <w:t>Članove Odbora imenuje Fakultetsko vijeće na prijedlog dekana, u skladu sa Statutom Fakulteta, pri čemu se u prijedlog dekana za studentskog člana Odbora uključuje kandidat kojeg predloži Studentski zbor Fakulteta ili drugo ovlašteno tijelo studenata</w:t>
      </w:r>
      <w:r w:rsidR="00896948" w:rsidRPr="00896948">
        <w:rPr>
          <w:rFonts w:ascii="Arial Narrow" w:hAnsi="Arial Narrow"/>
        </w:rPr>
        <w:t>.</w:t>
      </w:r>
    </w:p>
    <w:p w14:paraId="261746A9" w14:textId="201320C1" w:rsidR="00896948" w:rsidRPr="00896948" w:rsidRDefault="00896948" w:rsidP="00421B49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 xml:space="preserve">Voditelj Odjela sudjeluje u radu Odbora bez prava </w:t>
      </w:r>
      <w:r w:rsidR="00D72665">
        <w:rPr>
          <w:rFonts w:ascii="Arial Narrow" w:hAnsi="Arial Narrow"/>
        </w:rPr>
        <w:t>odlučivanja</w:t>
      </w:r>
      <w:r w:rsidRPr="00896948">
        <w:rPr>
          <w:rFonts w:ascii="Arial Narrow" w:hAnsi="Arial Narrow"/>
        </w:rPr>
        <w:t>.</w:t>
      </w:r>
    </w:p>
    <w:p w14:paraId="0682FB24" w14:textId="77777777" w:rsidR="00896948" w:rsidRPr="00C827FA" w:rsidRDefault="00896948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69E93724" w14:textId="7F5ABD48" w:rsidR="00896948" w:rsidRPr="00C827FA" w:rsidRDefault="00896948" w:rsidP="00896948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>
        <w:rPr>
          <w:rFonts w:ascii="Arial Narrow" w:hAnsi="Arial Narrow" w:cs="Times New Roman"/>
          <w:i/>
          <w:iCs/>
        </w:rPr>
        <w:t>Mandat i prestanak članstva</w:t>
      </w:r>
      <w:r w:rsidRPr="00C827FA">
        <w:rPr>
          <w:rFonts w:ascii="Arial Narrow" w:hAnsi="Arial Narrow" w:cs="Times New Roman"/>
          <w:i/>
          <w:iCs/>
        </w:rPr>
        <w:t>)</w:t>
      </w:r>
    </w:p>
    <w:p w14:paraId="2BB80872" w14:textId="10C00EE1" w:rsidR="00896948" w:rsidRDefault="008F79C4" w:rsidP="00421B49">
      <w:pPr>
        <w:pStyle w:val="ListParagraph"/>
        <w:numPr>
          <w:ilvl w:val="0"/>
          <w:numId w:val="22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F79C4">
        <w:rPr>
          <w:rFonts w:ascii="Arial Narrow" w:hAnsi="Arial Narrow"/>
        </w:rPr>
        <w:lastRenderedPageBreak/>
        <w:t>Mandat članova Odbora traje tri godine, osim mandata člana Odbora predstavnika studenata</w:t>
      </w:r>
      <w:r w:rsidR="00896948" w:rsidRPr="00896948">
        <w:rPr>
          <w:rFonts w:ascii="Arial Narrow" w:hAnsi="Arial Narrow"/>
        </w:rPr>
        <w:t>.</w:t>
      </w:r>
    </w:p>
    <w:p w14:paraId="4284A630" w14:textId="5202DA03" w:rsidR="008F79C4" w:rsidRPr="00896948" w:rsidRDefault="008F79C4" w:rsidP="00421B49">
      <w:pPr>
        <w:pStyle w:val="ListParagraph"/>
        <w:numPr>
          <w:ilvl w:val="0"/>
          <w:numId w:val="22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F79C4">
        <w:rPr>
          <w:rFonts w:ascii="Arial Narrow" w:hAnsi="Arial Narrow"/>
        </w:rPr>
        <w:t>Mandat člana Odbora predstavnika studenata traje dvije godine, odnosno do prestanka studentskog statusa, prestanka mandata u Studentskom zboru ili prestanka druge osnove po kojoj je imenovan, u skladu s posebnim zakonom i općim aktima Studentskog zbora</w:t>
      </w:r>
      <w:r>
        <w:rPr>
          <w:rFonts w:ascii="Arial Narrow" w:hAnsi="Arial Narrow"/>
        </w:rPr>
        <w:t>.</w:t>
      </w:r>
    </w:p>
    <w:p w14:paraId="4E28B4C9" w14:textId="036C00ED" w:rsidR="00896948" w:rsidRPr="00896948" w:rsidRDefault="008F79C4" w:rsidP="00421B49">
      <w:pPr>
        <w:pStyle w:val="ListParagraph"/>
        <w:numPr>
          <w:ilvl w:val="0"/>
          <w:numId w:val="22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F79C4">
        <w:rPr>
          <w:rFonts w:ascii="Arial Narrow" w:hAnsi="Arial Narrow"/>
        </w:rPr>
        <w:t>Ista osoba može biti ponovno imenovana članom Odbora, ako ispunjava uvjete za imenovanje</w:t>
      </w:r>
      <w:r w:rsidR="00896948" w:rsidRPr="00896948">
        <w:rPr>
          <w:rFonts w:ascii="Arial Narrow" w:hAnsi="Arial Narrow"/>
        </w:rPr>
        <w:t>.</w:t>
      </w:r>
    </w:p>
    <w:p w14:paraId="0AAC65C7" w14:textId="7A5BBB57" w:rsidR="00896948" w:rsidRPr="00896948" w:rsidRDefault="00896948" w:rsidP="00421B49">
      <w:pPr>
        <w:pStyle w:val="ListParagraph"/>
        <w:numPr>
          <w:ilvl w:val="0"/>
          <w:numId w:val="22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Mandat predsjednika Odbora po položaju traje dok obnaša dužnost prodekana za kvalitetu, razvoj i digitalizaciju.</w:t>
      </w:r>
    </w:p>
    <w:p w14:paraId="16C0510E" w14:textId="77777777" w:rsidR="00896948" w:rsidRDefault="00896948" w:rsidP="00421B49">
      <w:pPr>
        <w:pStyle w:val="ListParagraph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 xml:space="preserve">Članu Odbora mandat može prestati i prije isteka vremena na koje je imenovan: </w:t>
      </w:r>
    </w:p>
    <w:p w14:paraId="5AA2A922" w14:textId="77777777" w:rsidR="00896948" w:rsidRDefault="00896948" w:rsidP="00421B49">
      <w:pPr>
        <w:pStyle w:val="ListParagraph"/>
        <w:numPr>
          <w:ilvl w:val="0"/>
          <w:numId w:val="23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na vlastiti zahtjev</w:t>
      </w:r>
    </w:p>
    <w:p w14:paraId="30F30272" w14:textId="77777777" w:rsidR="00896948" w:rsidRDefault="00896948" w:rsidP="00421B49">
      <w:pPr>
        <w:pStyle w:val="ListParagraph"/>
        <w:numPr>
          <w:ilvl w:val="0"/>
          <w:numId w:val="23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prestankom osnove po kojoj je imenovan</w:t>
      </w:r>
    </w:p>
    <w:p w14:paraId="3EFD4AF1" w14:textId="77777777" w:rsidR="00896948" w:rsidRDefault="00896948" w:rsidP="00421B49">
      <w:pPr>
        <w:pStyle w:val="ListParagraph"/>
        <w:numPr>
          <w:ilvl w:val="0"/>
          <w:numId w:val="23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prestankom statusa studenta, ako je imenovan kao studentski predstavnik</w:t>
      </w:r>
    </w:p>
    <w:p w14:paraId="12C94635" w14:textId="3FC3360C" w:rsidR="00896948" w:rsidRPr="00896948" w:rsidRDefault="00896948" w:rsidP="00421B49">
      <w:pPr>
        <w:pStyle w:val="ListParagraph"/>
        <w:numPr>
          <w:ilvl w:val="0"/>
          <w:numId w:val="23"/>
        </w:numPr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razrješenjem od strane Fakultetskog vijeća na prijedlog dekana.</w:t>
      </w:r>
    </w:p>
    <w:p w14:paraId="3838EA24" w14:textId="429B61CF" w:rsidR="00896948" w:rsidRPr="00896948" w:rsidRDefault="00896948" w:rsidP="00421B49">
      <w:pPr>
        <w:pStyle w:val="ListParagraph"/>
        <w:numPr>
          <w:ilvl w:val="0"/>
          <w:numId w:val="22"/>
        </w:numPr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U slučaju prestanka mandata pojedinog člana prije isteka vremena na koje je imenovan, imenuje se novi član na preostalo mandatno razdoblj</w:t>
      </w:r>
      <w:r w:rsidR="00E85B16" w:rsidRPr="00E85B16">
        <w:rPr>
          <w:rFonts w:ascii="Arial Narrow" w:hAnsi="Arial Narrow"/>
        </w:rPr>
        <w:t>e, sukladno postupku propisanom za imenovanje člana kojemu je mandat prestao.</w:t>
      </w:r>
    </w:p>
    <w:p w14:paraId="55B1B9C3" w14:textId="77777777" w:rsidR="00896948" w:rsidRPr="00C827FA" w:rsidRDefault="00896948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1E306368" w14:textId="566CD84C" w:rsidR="00896948" w:rsidRPr="00C827FA" w:rsidRDefault="00896948" w:rsidP="00896948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>
        <w:rPr>
          <w:rFonts w:ascii="Arial Narrow" w:hAnsi="Arial Narrow" w:cs="Times New Roman"/>
          <w:i/>
          <w:iCs/>
        </w:rPr>
        <w:t>Način rada Odbora</w:t>
      </w:r>
      <w:r w:rsidRPr="00C827FA">
        <w:rPr>
          <w:rFonts w:ascii="Arial Narrow" w:hAnsi="Arial Narrow" w:cs="Times New Roman"/>
          <w:i/>
          <w:iCs/>
        </w:rPr>
        <w:t>)</w:t>
      </w:r>
    </w:p>
    <w:p w14:paraId="3BFEEFBD" w14:textId="77777777" w:rsidR="00896948" w:rsidRPr="00896948" w:rsidRDefault="00896948" w:rsidP="00421B49">
      <w:pPr>
        <w:pStyle w:val="ListParagraph"/>
        <w:numPr>
          <w:ilvl w:val="0"/>
          <w:numId w:val="2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Odbor radi na sjednicama.</w:t>
      </w:r>
    </w:p>
    <w:p w14:paraId="3E3FE92C" w14:textId="6FB61080" w:rsidR="00896948" w:rsidRPr="00896948" w:rsidRDefault="00896948" w:rsidP="00421B49">
      <w:pPr>
        <w:pStyle w:val="ListParagraph"/>
        <w:numPr>
          <w:ilvl w:val="0"/>
          <w:numId w:val="2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Sjednicu Odbora saziva i vodi predsjednik Odbora.</w:t>
      </w:r>
    </w:p>
    <w:p w14:paraId="34E109B6" w14:textId="1A4EB3A7" w:rsidR="00896948" w:rsidRPr="00896948" w:rsidRDefault="00896948" w:rsidP="00421B49">
      <w:pPr>
        <w:pStyle w:val="ListParagraph"/>
        <w:numPr>
          <w:ilvl w:val="0"/>
          <w:numId w:val="2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Odbor se sastaje prema potrebi, a najmanje dva puta godišnje.</w:t>
      </w:r>
    </w:p>
    <w:p w14:paraId="383E64F5" w14:textId="2EA48AA2" w:rsidR="00896948" w:rsidRPr="00896948" w:rsidRDefault="00896948" w:rsidP="00421B49">
      <w:pPr>
        <w:pStyle w:val="ListParagraph"/>
        <w:numPr>
          <w:ilvl w:val="0"/>
          <w:numId w:val="2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Odbor može pravovaljano raspravljati ako je sjednici nazočna natpolovična većina članova.</w:t>
      </w:r>
    </w:p>
    <w:p w14:paraId="4CB3DCAD" w14:textId="79112E79" w:rsidR="00896948" w:rsidRPr="00896948" w:rsidRDefault="00896948" w:rsidP="00421B49">
      <w:pPr>
        <w:pStyle w:val="ListParagraph"/>
        <w:numPr>
          <w:ilvl w:val="0"/>
          <w:numId w:val="2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Odbor donosi zaključke, mišljenja i preporuke natpolovičnom većinom nazočnih članova.</w:t>
      </w:r>
    </w:p>
    <w:p w14:paraId="2B25B23D" w14:textId="669779B8" w:rsidR="00896948" w:rsidRPr="00896948" w:rsidRDefault="00896948" w:rsidP="00421B49">
      <w:pPr>
        <w:pStyle w:val="ListParagraph"/>
        <w:numPr>
          <w:ilvl w:val="0"/>
          <w:numId w:val="2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O radu Odbora vodi se zapisnik.</w:t>
      </w:r>
    </w:p>
    <w:p w14:paraId="0FB4B26E" w14:textId="5BB84AB1" w:rsidR="00896948" w:rsidRPr="00896948" w:rsidRDefault="00883208" w:rsidP="00421B49">
      <w:pPr>
        <w:pStyle w:val="ListParagraph"/>
        <w:numPr>
          <w:ilvl w:val="0"/>
          <w:numId w:val="2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883208">
        <w:rPr>
          <w:rFonts w:ascii="Arial Narrow" w:hAnsi="Arial Narrow"/>
        </w:rPr>
        <w:t>Po potrebi, u radu Odbora mogu sudjelovati i druge osobe bez prava odlučivanja, osobito prodekan za nastavu kada se raspravlja o pitanjima kvalitete nastavnog procesa, studijskih programa, studentskih anketa, prolaznosti i ostvarivanja ishoda učenja</w:t>
      </w:r>
      <w:r w:rsidR="00896948" w:rsidRPr="00896948">
        <w:rPr>
          <w:rFonts w:ascii="Arial Narrow" w:hAnsi="Arial Narrow"/>
        </w:rPr>
        <w:t>.</w:t>
      </w:r>
    </w:p>
    <w:p w14:paraId="6205866E" w14:textId="77777777" w:rsidR="00896948" w:rsidRPr="00C827FA" w:rsidRDefault="00896948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090310D7" w14:textId="44953E68" w:rsidR="00896948" w:rsidRPr="00C827FA" w:rsidRDefault="00896948" w:rsidP="00896948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>
        <w:rPr>
          <w:rFonts w:ascii="Arial Narrow" w:hAnsi="Arial Narrow" w:cs="Times New Roman"/>
          <w:i/>
          <w:iCs/>
        </w:rPr>
        <w:t>Djelokrug rada Odbora</w:t>
      </w:r>
      <w:r w:rsidRPr="00C827FA">
        <w:rPr>
          <w:rFonts w:ascii="Arial Narrow" w:hAnsi="Arial Narrow" w:cs="Times New Roman"/>
          <w:i/>
          <w:iCs/>
        </w:rPr>
        <w:t>)</w:t>
      </w:r>
    </w:p>
    <w:p w14:paraId="240B26A8" w14:textId="77777777" w:rsidR="00896948" w:rsidRDefault="00896948" w:rsidP="00896948">
      <w:pPr>
        <w:pStyle w:val="ListParagraph"/>
        <w:spacing w:after="0"/>
        <w:ind w:left="357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 xml:space="preserve">Odbor osobito: </w:t>
      </w:r>
    </w:p>
    <w:p w14:paraId="6B309EA1" w14:textId="77777777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razmatra pitanja iz područja sustava kvalitete</w:t>
      </w:r>
    </w:p>
    <w:p w14:paraId="3A5D3462" w14:textId="62368DE1" w:rsidR="00E11DD8" w:rsidRDefault="00DF43D1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DF43D1">
        <w:rPr>
          <w:rFonts w:ascii="Arial Narrow" w:hAnsi="Arial Narrow"/>
        </w:rPr>
        <w:t>sudjeluje u pripremi i razmatra prijedlog godišnjeg plana aktivnosti sustava kvalitete</w:t>
      </w:r>
    </w:p>
    <w:p w14:paraId="4853B863" w14:textId="7A81C8A6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razmatra godišnje izvješće o sustavu kvalitete prije upućivanja Fakultetskom vijeću</w:t>
      </w:r>
    </w:p>
    <w:p w14:paraId="7F20E313" w14:textId="6E62DB62" w:rsidR="00896948" w:rsidRDefault="004A5625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4A5625">
        <w:rPr>
          <w:rFonts w:ascii="Arial Narrow" w:hAnsi="Arial Narrow"/>
        </w:rPr>
        <w:t>razmatra prijedloge mjera poboljšanja, akcijske planove te informacije i izvješća Odjela o njihovoj provedbi i, prema potrebi, daje preporuke</w:t>
      </w:r>
    </w:p>
    <w:p w14:paraId="756C2713" w14:textId="7873684D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sudjeluje u pripremi i provedbi unutarnjih prosudbi i vanjskih vrednovanja</w:t>
      </w:r>
    </w:p>
    <w:p w14:paraId="71716767" w14:textId="77777777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razmatra rezultate studentskih anketa i drugih oblika vrednovanja</w:t>
      </w:r>
    </w:p>
    <w:p w14:paraId="332BCCA6" w14:textId="77777777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razmatra analize prolaznosti, ishoda učenja, zadovoljstva dionika i drugih pokazatelja</w:t>
      </w:r>
    </w:p>
    <w:p w14:paraId="47F09219" w14:textId="77777777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daje mišljenja i preporuke o dokumentima sustava kvalitete</w:t>
      </w:r>
    </w:p>
    <w:p w14:paraId="28A7B5F7" w14:textId="77777777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lastRenderedPageBreak/>
        <w:t>prati povezanost sustava kvalitete sa strateškim razvojem Fakulteta</w:t>
      </w:r>
    </w:p>
    <w:p w14:paraId="4D49C389" w14:textId="77777777" w:rsidR="00896948" w:rsidRDefault="00896948" w:rsidP="00421B4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promiče kulturu kvalitete na Fakultetu</w:t>
      </w:r>
    </w:p>
    <w:p w14:paraId="0B0D100A" w14:textId="478DE2BC" w:rsidR="00896948" w:rsidRPr="00896948" w:rsidRDefault="00896948" w:rsidP="00421B49">
      <w:pPr>
        <w:pStyle w:val="ListParagraph"/>
        <w:numPr>
          <w:ilvl w:val="0"/>
          <w:numId w:val="25"/>
        </w:numPr>
        <w:contextualSpacing w:val="0"/>
        <w:jc w:val="both"/>
        <w:rPr>
          <w:rFonts w:ascii="Arial Narrow" w:hAnsi="Arial Narrow"/>
        </w:rPr>
      </w:pPr>
      <w:r w:rsidRPr="00896948">
        <w:rPr>
          <w:rFonts w:ascii="Arial Narrow" w:hAnsi="Arial Narrow"/>
        </w:rPr>
        <w:t>obavlja i druge poslove u skladu s ovim Pravilnikom i odlukama Fakultetskog vijeća</w:t>
      </w:r>
      <w:r>
        <w:rPr>
          <w:rFonts w:ascii="Arial Narrow" w:hAnsi="Arial Narrow"/>
        </w:rPr>
        <w:t>.</w:t>
      </w:r>
    </w:p>
    <w:p w14:paraId="2250FE4B" w14:textId="0F6CE6B2" w:rsidR="00C85053" w:rsidRPr="00C827FA" w:rsidRDefault="00896948" w:rsidP="001A6645">
      <w:pPr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V</w:t>
      </w:r>
      <w:r w:rsidR="00E63EA5" w:rsidRPr="00C827FA">
        <w:rPr>
          <w:rFonts w:ascii="Arial Narrow" w:hAnsi="Arial Narrow" w:cs="Times New Roman"/>
          <w:b/>
        </w:rPr>
        <w:t xml:space="preserve">. </w:t>
      </w:r>
      <w:r>
        <w:rPr>
          <w:rFonts w:ascii="Arial Narrow" w:hAnsi="Arial Narrow" w:cs="Times New Roman"/>
          <w:b/>
        </w:rPr>
        <w:t>ODJEL ZA OSIGURAVANJ</w:t>
      </w:r>
      <w:r w:rsidR="00FB210C">
        <w:rPr>
          <w:rFonts w:ascii="Arial Narrow" w:hAnsi="Arial Narrow" w:cs="Times New Roman"/>
          <w:b/>
        </w:rPr>
        <w:t>E</w:t>
      </w:r>
      <w:r>
        <w:rPr>
          <w:rFonts w:ascii="Arial Narrow" w:hAnsi="Arial Narrow" w:cs="Times New Roman"/>
          <w:b/>
        </w:rPr>
        <w:t xml:space="preserve"> I UNAPRJEĐIVANJE KVALITETE</w:t>
      </w:r>
    </w:p>
    <w:p w14:paraId="0AB0F47F" w14:textId="77777777" w:rsidR="00125217" w:rsidRPr="00C827FA" w:rsidRDefault="00125217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 w:cs="Times New Roman"/>
          <w:b/>
        </w:rPr>
      </w:pPr>
    </w:p>
    <w:p w14:paraId="41A0726B" w14:textId="6D4C7B11" w:rsidR="00125217" w:rsidRPr="00C827FA" w:rsidRDefault="00125217" w:rsidP="00125217">
      <w:pPr>
        <w:jc w:val="center"/>
        <w:rPr>
          <w:rFonts w:ascii="Arial Narrow" w:hAnsi="Arial Narrow" w:cs="Times New Roman"/>
          <w:i/>
          <w:iCs/>
        </w:rPr>
      </w:pPr>
      <w:r w:rsidRPr="00C827FA">
        <w:rPr>
          <w:rFonts w:ascii="Arial Narrow" w:hAnsi="Arial Narrow" w:cs="Times New Roman"/>
          <w:i/>
          <w:iCs/>
        </w:rPr>
        <w:t>(</w:t>
      </w:r>
      <w:r w:rsidRPr="00125217">
        <w:rPr>
          <w:rFonts w:ascii="Arial Narrow" w:hAnsi="Arial Narrow" w:cs="Times New Roman"/>
          <w:i/>
          <w:iCs/>
        </w:rPr>
        <w:t xml:space="preserve">Položaj i </w:t>
      </w:r>
      <w:r w:rsidR="00E85B16">
        <w:rPr>
          <w:rFonts w:ascii="Arial Narrow" w:hAnsi="Arial Narrow" w:cs="Times New Roman"/>
          <w:i/>
          <w:iCs/>
        </w:rPr>
        <w:t>rad</w:t>
      </w:r>
      <w:r w:rsidRPr="00125217">
        <w:rPr>
          <w:rFonts w:ascii="Arial Narrow" w:hAnsi="Arial Narrow" w:cs="Times New Roman"/>
          <w:i/>
          <w:iCs/>
        </w:rPr>
        <w:t xml:space="preserve"> Odjela</w:t>
      </w:r>
      <w:r w:rsidRPr="00C827FA">
        <w:rPr>
          <w:rFonts w:ascii="Arial Narrow" w:hAnsi="Arial Narrow" w:cs="Times New Roman"/>
          <w:i/>
          <w:iCs/>
        </w:rPr>
        <w:t>)</w:t>
      </w:r>
    </w:p>
    <w:p w14:paraId="0F4D8F01" w14:textId="77777777" w:rsidR="00125217" w:rsidRPr="00125217" w:rsidRDefault="00125217" w:rsidP="00421B49">
      <w:pPr>
        <w:pStyle w:val="ListParagraph"/>
        <w:numPr>
          <w:ilvl w:val="0"/>
          <w:numId w:val="26"/>
        </w:numPr>
        <w:ind w:left="357" w:hanging="357"/>
        <w:contextualSpacing w:val="0"/>
        <w:jc w:val="both"/>
        <w:rPr>
          <w:rFonts w:ascii="Arial Narrow" w:hAnsi="Arial Narrow"/>
        </w:rPr>
      </w:pPr>
      <w:r w:rsidRPr="00125217">
        <w:rPr>
          <w:rFonts w:ascii="Arial Narrow" w:hAnsi="Arial Narrow"/>
        </w:rPr>
        <w:t>Odjel za osiguravanje i unaprjeđivanje kvalitete (u daljnjem tekstu: Odjel) ustrojstvena je jedinica u sastavu Tajništva Fakulteta.</w:t>
      </w:r>
    </w:p>
    <w:p w14:paraId="2D73D2FC" w14:textId="5CCC7684" w:rsidR="00125217" w:rsidRPr="00125217" w:rsidRDefault="00E85B16" w:rsidP="00421B49">
      <w:pPr>
        <w:pStyle w:val="ListParagraph"/>
        <w:numPr>
          <w:ilvl w:val="0"/>
          <w:numId w:val="26"/>
        </w:numPr>
        <w:ind w:left="357" w:hanging="357"/>
        <w:contextualSpacing w:val="0"/>
        <w:jc w:val="both"/>
        <w:rPr>
          <w:rFonts w:ascii="Arial Narrow" w:hAnsi="Arial Narrow"/>
        </w:rPr>
      </w:pPr>
      <w:r w:rsidRPr="00E85B16">
        <w:rPr>
          <w:rFonts w:ascii="Arial Narrow" w:hAnsi="Arial Narrow"/>
        </w:rPr>
        <w:t>Odjel obavlja stručne, analitičke, koordinacijske, provedbene i administrativne poslove iz područja osiguravanja i unaprjeđivanja kvalitete</w:t>
      </w:r>
      <w:r w:rsidR="00125217" w:rsidRPr="00125217">
        <w:rPr>
          <w:rFonts w:ascii="Arial Narrow" w:hAnsi="Arial Narrow"/>
        </w:rPr>
        <w:t>.</w:t>
      </w:r>
    </w:p>
    <w:p w14:paraId="2772C1D8" w14:textId="5B2DB1BA" w:rsidR="00E85B16" w:rsidRDefault="00E85B16" w:rsidP="00421B49">
      <w:pPr>
        <w:pStyle w:val="ListParagraph"/>
        <w:numPr>
          <w:ilvl w:val="0"/>
          <w:numId w:val="26"/>
        </w:numPr>
        <w:contextualSpacing w:val="0"/>
        <w:jc w:val="both"/>
        <w:rPr>
          <w:rFonts w:ascii="Arial Narrow" w:hAnsi="Arial Narrow"/>
        </w:rPr>
      </w:pPr>
      <w:r w:rsidRPr="00E85B16">
        <w:rPr>
          <w:rFonts w:ascii="Arial Narrow" w:hAnsi="Arial Narrow"/>
        </w:rPr>
        <w:t>Radom Odjela rukovodi voditelj Odjela</w:t>
      </w:r>
      <w:r>
        <w:rPr>
          <w:rFonts w:ascii="Arial Narrow" w:hAnsi="Arial Narrow"/>
        </w:rPr>
        <w:t>.</w:t>
      </w:r>
    </w:p>
    <w:p w14:paraId="23DC4094" w14:textId="377A1AD5" w:rsidR="00E85B16" w:rsidRPr="00E85B16" w:rsidRDefault="00E85B16" w:rsidP="00421B49">
      <w:pPr>
        <w:pStyle w:val="ListParagraph"/>
        <w:numPr>
          <w:ilvl w:val="0"/>
          <w:numId w:val="26"/>
        </w:numPr>
        <w:ind w:left="357" w:hanging="357"/>
        <w:contextualSpacing w:val="0"/>
        <w:jc w:val="both"/>
        <w:rPr>
          <w:rFonts w:ascii="Arial Narrow" w:hAnsi="Arial Narrow"/>
        </w:rPr>
      </w:pPr>
      <w:r w:rsidRPr="00E85B16">
        <w:rPr>
          <w:rFonts w:ascii="Arial Narrow" w:hAnsi="Arial Narrow"/>
        </w:rPr>
        <w:t>Voditelj Odjela vodi i organizira rad Odjela te obavlja najsloženije poslove iz djelokruga rada Odjela, u skladu s ovim Pravilnikom, Pravilnikom o sistematizaciji radnih mjesta i drugim općim aktima Fakulteta.</w:t>
      </w:r>
    </w:p>
    <w:p w14:paraId="457803FC" w14:textId="7A776F27" w:rsidR="00125217" w:rsidRPr="00E85B16" w:rsidRDefault="00E85B16" w:rsidP="00421B49">
      <w:pPr>
        <w:pStyle w:val="ListParagraph"/>
        <w:numPr>
          <w:ilvl w:val="0"/>
          <w:numId w:val="26"/>
        </w:numPr>
        <w:ind w:left="357" w:hanging="357"/>
        <w:contextualSpacing w:val="0"/>
        <w:jc w:val="both"/>
        <w:rPr>
          <w:rFonts w:ascii="Arial Narrow" w:hAnsi="Arial Narrow"/>
        </w:rPr>
      </w:pPr>
      <w:r w:rsidRPr="00E85B16">
        <w:rPr>
          <w:rFonts w:ascii="Arial Narrow" w:hAnsi="Arial Narrow"/>
        </w:rPr>
        <w:t xml:space="preserve">Odjel u provedbi svojih poslova surađuje s dekanom, prodekanom za kvalitetu, razvoj i digitalizaciju, Odborom, drugim prodekanima, ustrojstvenim jedinicama Fakulteta te </w:t>
      </w:r>
      <w:r w:rsidR="00A93ACC">
        <w:rPr>
          <w:rFonts w:ascii="Arial Narrow" w:hAnsi="Arial Narrow"/>
        </w:rPr>
        <w:t>s</w:t>
      </w:r>
      <w:r w:rsidRPr="00E85B16">
        <w:rPr>
          <w:rFonts w:ascii="Arial Narrow" w:hAnsi="Arial Narrow"/>
        </w:rPr>
        <w:t xml:space="preserve">veučilišnim </w:t>
      </w:r>
      <w:r w:rsidR="00A93ACC">
        <w:rPr>
          <w:rFonts w:ascii="Arial Narrow" w:hAnsi="Arial Narrow"/>
        </w:rPr>
        <w:t>C</w:t>
      </w:r>
      <w:r w:rsidRPr="00E85B16">
        <w:rPr>
          <w:rFonts w:ascii="Arial Narrow" w:hAnsi="Arial Narrow"/>
        </w:rPr>
        <w:t>entrom za osiguravanje i unaprjeđivanje kvalitete visokog obrazovanja.</w:t>
      </w:r>
    </w:p>
    <w:p w14:paraId="0A953B06" w14:textId="3591875D" w:rsidR="00125217" w:rsidRPr="000D059B" w:rsidRDefault="00125217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/>
        </w:rPr>
      </w:pPr>
    </w:p>
    <w:p w14:paraId="1A060177" w14:textId="77777777" w:rsidR="00125217" w:rsidRPr="00125217" w:rsidRDefault="00125217" w:rsidP="00125217">
      <w:pPr>
        <w:jc w:val="center"/>
        <w:rPr>
          <w:rFonts w:ascii="Arial Narrow" w:hAnsi="Arial Narrow"/>
        </w:rPr>
      </w:pPr>
      <w:r w:rsidRPr="00125217">
        <w:rPr>
          <w:rFonts w:ascii="Arial Narrow" w:hAnsi="Arial Narrow"/>
          <w:i/>
        </w:rPr>
        <w:t>(Djelokrug rada Odjela)</w:t>
      </w:r>
    </w:p>
    <w:p w14:paraId="5DCA9684" w14:textId="77777777" w:rsidR="00125217" w:rsidRDefault="00125217" w:rsidP="00421B49">
      <w:pPr>
        <w:pStyle w:val="ListParagraph"/>
        <w:numPr>
          <w:ilvl w:val="0"/>
          <w:numId w:val="27"/>
        </w:numPr>
        <w:jc w:val="both"/>
        <w:rPr>
          <w:rFonts w:ascii="Arial Narrow" w:hAnsi="Arial Narrow"/>
        </w:rPr>
      </w:pPr>
      <w:r w:rsidRPr="00125217">
        <w:rPr>
          <w:rFonts w:ascii="Arial Narrow" w:hAnsi="Arial Narrow"/>
        </w:rPr>
        <w:t xml:space="preserve">Odjel osobito: </w:t>
      </w:r>
    </w:p>
    <w:p w14:paraId="58EDADDA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organizira, koordinira i provodi stručne i administrativne poslove sustava kvalitete</w:t>
      </w:r>
    </w:p>
    <w:p w14:paraId="31336E38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u suradnji s Odborom i prodekanom za kvalitetu, razvoj i digitalizaciju sudjeluje u provedbi postupaka vrednovanja i razvoju unutarnjih mehanizama osiguravanja, unaprjeđivanja i promicanja kvalitete</w:t>
      </w:r>
    </w:p>
    <w:p w14:paraId="1D183502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sudjeluje u izradi, praćenju i vrednovanju strateških i razvojnih dokumenata u dijelu koji se odnosi na sustav kvalitete</w:t>
      </w:r>
    </w:p>
    <w:p w14:paraId="44B65F53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prikuplja, obrađuje, usustavljuje i predstavlja podatke i pokazatelje kvalitete</w:t>
      </w:r>
    </w:p>
    <w:p w14:paraId="2373C593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vodi evidencije i baze podataka o provedenim analizama, vrednovanjima i aktivnostima sustava kvalitete</w:t>
      </w:r>
    </w:p>
    <w:p w14:paraId="2B6F6AC0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priprema nacrte godišnjih izvješća, analiza, očitovanja, akcijskih planova i drugih dokumenata sustava kvalitete</w:t>
      </w:r>
    </w:p>
    <w:p w14:paraId="6C5F1320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pruža stručnu i administrativnu potporu radu Odbora</w:t>
      </w:r>
    </w:p>
    <w:p w14:paraId="166DA87D" w14:textId="49330BBF" w:rsidR="00D603E3" w:rsidRPr="00D603E3" w:rsidRDefault="0079093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790933">
        <w:rPr>
          <w:rFonts w:ascii="Arial Narrow" w:hAnsi="Arial Narrow"/>
        </w:rPr>
        <w:t xml:space="preserve">sudjeluje u pripremi i provedbi postupaka unutarnjeg i vanjskog vrednovanja, uključujući unutarnju prosudbu, </w:t>
      </w:r>
      <w:proofErr w:type="spellStart"/>
      <w:r w:rsidRPr="00790933">
        <w:rPr>
          <w:rFonts w:ascii="Arial Narrow" w:hAnsi="Arial Narrow"/>
        </w:rPr>
        <w:t>reakreditaciju</w:t>
      </w:r>
      <w:proofErr w:type="spellEnd"/>
      <w:r w:rsidRPr="00790933">
        <w:rPr>
          <w:rFonts w:ascii="Arial Narrow" w:hAnsi="Arial Narrow"/>
        </w:rPr>
        <w:t>, tematsko vrednovanje i druge postupke vrednovanja</w:t>
      </w:r>
    </w:p>
    <w:p w14:paraId="07E5929D" w14:textId="4CF6D702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surađuje sa sveučilišnim Centrom za osiguravanje i unaprjeđivanje kvalitete visokog obrazovanja te sudjeluje u radu sveučilišnih tijela i aktivnosti iz područja kvalitete, u skladu s aktima Sveučilišta i odlukama Fakulteta</w:t>
      </w:r>
    </w:p>
    <w:p w14:paraId="0D36444A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prati primjere dobre prakse u sustavima kvalitete na drugim visokim učilištima te ih predstavlja upravi Fakulteta i Odboru</w:t>
      </w:r>
    </w:p>
    <w:p w14:paraId="75E687A6" w14:textId="77777777" w:rsidR="00D603E3" w:rsidRPr="00D603E3" w:rsidRDefault="00D603E3" w:rsidP="00421B49">
      <w:pPr>
        <w:pStyle w:val="ListParagraph"/>
        <w:numPr>
          <w:ilvl w:val="0"/>
          <w:numId w:val="28"/>
        </w:numPr>
        <w:spacing w:after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prati provedbu mjera poboljšanja i o tome izvještava prodekana za kvalitetu, razvoj i digitalizaciju i Odbor</w:t>
      </w:r>
    </w:p>
    <w:p w14:paraId="7372F31E" w14:textId="27EED10F" w:rsidR="00125217" w:rsidRPr="00125217" w:rsidRDefault="00D603E3" w:rsidP="00421B49">
      <w:pPr>
        <w:pStyle w:val="ListParagraph"/>
        <w:numPr>
          <w:ilvl w:val="0"/>
          <w:numId w:val="28"/>
        </w:numPr>
        <w:spacing w:after="0"/>
        <w:contextualSpacing w:val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obavlja i druge poslove iz svoga djelokruga, u skladu s općim aktima Fakulteta i nalozima nadležnih osoba</w:t>
      </w:r>
      <w:r w:rsidR="00125217" w:rsidRPr="00125217">
        <w:rPr>
          <w:rFonts w:ascii="Arial Narrow" w:hAnsi="Arial Narrow"/>
        </w:rPr>
        <w:t>.</w:t>
      </w:r>
    </w:p>
    <w:p w14:paraId="7141331E" w14:textId="7024B1FE" w:rsidR="00537829" w:rsidRPr="00125217" w:rsidRDefault="00537829" w:rsidP="00125217">
      <w:pPr>
        <w:spacing w:after="0"/>
        <w:jc w:val="both"/>
        <w:rPr>
          <w:rFonts w:ascii="Arial Narrow" w:hAnsi="Arial Narrow"/>
        </w:rPr>
      </w:pPr>
    </w:p>
    <w:p w14:paraId="4732B019" w14:textId="124F28DA" w:rsidR="00AA114D" w:rsidRPr="00C827FA" w:rsidRDefault="00125217" w:rsidP="001A6645">
      <w:pPr>
        <w:pStyle w:val="clipnote"/>
        <w:shd w:val="clear" w:color="auto" w:fill="auto"/>
        <w:jc w:val="both"/>
        <w:rPr>
          <w:rFonts w:ascii="Arial Narrow" w:hAnsi="Arial Narrow"/>
          <w:b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lastRenderedPageBreak/>
        <w:t>VI. DOKUMENTI SUSTAVA KVALITETE</w:t>
      </w:r>
    </w:p>
    <w:p w14:paraId="18AFB886" w14:textId="77777777" w:rsidR="00125217" w:rsidRPr="000D059B" w:rsidRDefault="00125217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/>
        </w:rPr>
      </w:pPr>
    </w:p>
    <w:p w14:paraId="2846B4B0" w14:textId="14669C0B" w:rsidR="00125217" w:rsidRPr="00125217" w:rsidRDefault="00125217" w:rsidP="00125217">
      <w:pPr>
        <w:jc w:val="center"/>
        <w:rPr>
          <w:rFonts w:ascii="Arial Narrow" w:hAnsi="Arial Narrow"/>
        </w:rPr>
      </w:pPr>
      <w:r w:rsidRPr="00125217">
        <w:rPr>
          <w:rFonts w:ascii="Arial Narrow" w:hAnsi="Arial Narrow"/>
          <w:i/>
        </w:rPr>
        <w:t>(Dokumenti sustava kvalitete)</w:t>
      </w:r>
    </w:p>
    <w:p w14:paraId="632A0D86" w14:textId="28B8F9A2" w:rsidR="001D1EDA" w:rsidRPr="00125217" w:rsidRDefault="00126555" w:rsidP="00126555">
      <w:pPr>
        <w:pStyle w:val="ListParagraph"/>
        <w:numPr>
          <w:ilvl w:val="0"/>
          <w:numId w:val="31"/>
        </w:numPr>
        <w:ind w:left="357" w:hanging="357"/>
        <w:contextualSpacing w:val="0"/>
        <w:jc w:val="both"/>
        <w:rPr>
          <w:rFonts w:ascii="Arial Narrow" w:hAnsi="Arial Narrow" w:cs="Times New Roman"/>
        </w:rPr>
      </w:pPr>
      <w:r w:rsidRPr="00126555">
        <w:rPr>
          <w:rFonts w:ascii="Arial Narrow" w:hAnsi="Arial Narrow"/>
        </w:rPr>
        <w:t>Sustav kvalitete na Fakultetu temelji se na ovom Pravilniku, politici kvalitete, strateškim i razvojnim dokumentima Fakulteta i Sveučilišta, godišnjem izvješću o sustavu kvalitete te drugim dokumentima, izvješćima, analizama i evidencijama koje se izrađuju u okviru sustava kvalitete</w:t>
      </w:r>
      <w:r w:rsidR="00125217" w:rsidRPr="00125217">
        <w:rPr>
          <w:rFonts w:ascii="Arial Narrow" w:hAnsi="Arial Narrow"/>
        </w:rPr>
        <w:t>.</w:t>
      </w:r>
    </w:p>
    <w:p w14:paraId="6A2B0ACE" w14:textId="6D9C5648" w:rsidR="00125217" w:rsidRPr="00076767" w:rsidRDefault="00126555" w:rsidP="00126555">
      <w:pPr>
        <w:pStyle w:val="ListParagraph"/>
        <w:numPr>
          <w:ilvl w:val="0"/>
          <w:numId w:val="31"/>
        </w:numPr>
        <w:contextualSpacing w:val="0"/>
        <w:jc w:val="both"/>
        <w:rPr>
          <w:rFonts w:ascii="Arial Narrow" w:hAnsi="Arial Narrow" w:cs="Times New Roman"/>
        </w:rPr>
      </w:pPr>
      <w:r w:rsidRPr="00126555">
        <w:rPr>
          <w:rFonts w:ascii="Arial Narrow" w:hAnsi="Arial Narrow"/>
        </w:rPr>
        <w:t>Dokumenti, izvješća, analize i evidencije iz stavka 1. ovoga članka izrađuju se, donose, usvajaju ili potvrđuju sukladno propisima, aktima Sveučilišta i Fakulteta te odgovarajućim unutarnjim postupcima</w:t>
      </w:r>
      <w:r w:rsidR="00125217" w:rsidRPr="000D059B">
        <w:rPr>
          <w:rFonts w:ascii="Arial Narrow" w:hAnsi="Arial Narrow"/>
        </w:rPr>
        <w:t>.</w:t>
      </w:r>
    </w:p>
    <w:p w14:paraId="6A17ED78" w14:textId="060998CB" w:rsidR="00076767" w:rsidRPr="000D059B" w:rsidRDefault="00076767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/>
        </w:rPr>
      </w:pPr>
    </w:p>
    <w:p w14:paraId="32FE09B5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(Godišnji plan aktivnosti i godišnje izvješće)</w:t>
      </w:r>
    </w:p>
    <w:p w14:paraId="11073534" w14:textId="77777777" w:rsidR="00D603E3" w:rsidRDefault="00076767" w:rsidP="00126555">
      <w:pPr>
        <w:pStyle w:val="ListParagraph"/>
        <w:numPr>
          <w:ilvl w:val="0"/>
          <w:numId w:val="54"/>
        </w:numPr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Godišnji plan aktivnosti sustava kvalitete izrađuje se za svaku akademsku godinu.</w:t>
      </w:r>
    </w:p>
    <w:p w14:paraId="342C453B" w14:textId="1E413C7B" w:rsidR="00076767" w:rsidRPr="00D603E3" w:rsidRDefault="00A93ACC" w:rsidP="00126555">
      <w:pPr>
        <w:pStyle w:val="ListParagraph"/>
        <w:numPr>
          <w:ilvl w:val="0"/>
          <w:numId w:val="54"/>
        </w:numPr>
        <w:contextualSpacing w:val="0"/>
        <w:jc w:val="both"/>
        <w:rPr>
          <w:rFonts w:ascii="Arial Narrow" w:hAnsi="Arial Narrow"/>
        </w:rPr>
      </w:pPr>
      <w:r w:rsidRPr="00A93ACC">
        <w:rPr>
          <w:rFonts w:ascii="Arial Narrow" w:hAnsi="Arial Narrow"/>
        </w:rPr>
        <w:t>Godišnjim planom aktivnosti sustava kvalitete u pravilu se utvrđuju planirane aktivnosti, nositelji provedbe, rokovi i način praćenja provedbe</w:t>
      </w:r>
      <w:r w:rsidR="00076767" w:rsidRPr="00D603E3">
        <w:rPr>
          <w:rFonts w:ascii="Arial Narrow" w:hAnsi="Arial Narrow"/>
        </w:rPr>
        <w:t>.</w:t>
      </w:r>
    </w:p>
    <w:p w14:paraId="2168A594" w14:textId="41BB3C5C" w:rsidR="00076767" w:rsidRDefault="00DF43D1" w:rsidP="00126555">
      <w:pPr>
        <w:pStyle w:val="ListParagraph"/>
        <w:numPr>
          <w:ilvl w:val="0"/>
          <w:numId w:val="54"/>
        </w:numPr>
        <w:contextualSpacing w:val="0"/>
        <w:jc w:val="both"/>
        <w:rPr>
          <w:rFonts w:ascii="Arial Narrow" w:hAnsi="Arial Narrow"/>
        </w:rPr>
      </w:pPr>
      <w:r w:rsidRPr="00DF43D1">
        <w:rPr>
          <w:rFonts w:ascii="Arial Narrow" w:hAnsi="Arial Narrow"/>
        </w:rPr>
        <w:t>Prijedlog godišnjeg plana aktivnosti sustava kvalitete priprema prodekan za kvalitetu, razvoj i digitalizaciju u suradnji s Odborom i Odjelom</w:t>
      </w:r>
      <w:r w:rsidR="00076767" w:rsidRPr="00076767">
        <w:rPr>
          <w:rFonts w:ascii="Arial Narrow" w:hAnsi="Arial Narrow"/>
        </w:rPr>
        <w:t>.</w:t>
      </w:r>
    </w:p>
    <w:p w14:paraId="6C791F24" w14:textId="7BBAD71F" w:rsidR="00186666" w:rsidRPr="00076767" w:rsidRDefault="00DF43D1" w:rsidP="00126555">
      <w:pPr>
        <w:pStyle w:val="ListParagraph"/>
        <w:numPr>
          <w:ilvl w:val="0"/>
          <w:numId w:val="54"/>
        </w:numPr>
        <w:contextualSpacing w:val="0"/>
        <w:jc w:val="both"/>
        <w:rPr>
          <w:rFonts w:ascii="Arial Narrow" w:hAnsi="Arial Narrow"/>
        </w:rPr>
      </w:pPr>
      <w:r w:rsidRPr="00DF43D1">
        <w:rPr>
          <w:rFonts w:ascii="Arial Narrow" w:hAnsi="Arial Narrow"/>
        </w:rPr>
        <w:t>Godišnji plan aktivnosti sustava kvalitete Fakultetskom vijeću predlaže dekan, a usvaja ga Fakultetsko vijeće</w:t>
      </w:r>
      <w:r w:rsidR="00186666" w:rsidRPr="00186666">
        <w:rPr>
          <w:rFonts w:ascii="Arial Narrow" w:hAnsi="Arial Narrow"/>
        </w:rPr>
        <w:t>.</w:t>
      </w:r>
    </w:p>
    <w:p w14:paraId="46A4DAA2" w14:textId="11541E36" w:rsidR="00076767" w:rsidRPr="00076767" w:rsidRDefault="00D603E3" w:rsidP="00126555">
      <w:pPr>
        <w:pStyle w:val="ListParagraph"/>
        <w:numPr>
          <w:ilvl w:val="0"/>
          <w:numId w:val="54"/>
        </w:numPr>
        <w:contextualSpacing w:val="0"/>
        <w:jc w:val="both"/>
        <w:rPr>
          <w:rFonts w:ascii="Arial Narrow" w:hAnsi="Arial Narrow"/>
        </w:rPr>
      </w:pPr>
      <w:r w:rsidRPr="00D603E3">
        <w:rPr>
          <w:rFonts w:ascii="Arial Narrow" w:hAnsi="Arial Narrow"/>
        </w:rPr>
        <w:t>Odjel priprema godišnje izvješće o sustavu kvalitete na temelju provedenih aktivnosti, prikupljenih podataka, pokazatelja, izvješća i analiza</w:t>
      </w:r>
      <w:r w:rsidR="00076767" w:rsidRPr="00076767">
        <w:rPr>
          <w:rFonts w:ascii="Arial Narrow" w:hAnsi="Arial Narrow"/>
        </w:rPr>
        <w:t>.</w:t>
      </w:r>
    </w:p>
    <w:p w14:paraId="3D6457B6" w14:textId="6889ABFC" w:rsidR="00076767" w:rsidRPr="00076767" w:rsidRDefault="00DF43D1" w:rsidP="00DF43D1">
      <w:pPr>
        <w:pStyle w:val="ListParagraph"/>
        <w:numPr>
          <w:ilvl w:val="0"/>
          <w:numId w:val="54"/>
        </w:numPr>
        <w:spacing w:before="240"/>
        <w:contextualSpacing w:val="0"/>
        <w:jc w:val="both"/>
        <w:rPr>
          <w:rFonts w:ascii="Arial Narrow" w:hAnsi="Arial Narrow"/>
        </w:rPr>
      </w:pPr>
      <w:r w:rsidRPr="00DF43D1">
        <w:rPr>
          <w:rFonts w:ascii="Arial Narrow" w:hAnsi="Arial Narrow"/>
        </w:rPr>
        <w:t>Godišnje izvješće o sustavu kvalitete sadrži prikaz provedbe aktivnosti sustava kvalitete u izvještajnom razdoblju, ocjenu stanja sustava kvalitete te, prema potrebi, prijedloge mjera poboljšanja</w:t>
      </w:r>
      <w:r w:rsidR="00076767" w:rsidRPr="00076767">
        <w:rPr>
          <w:rFonts w:ascii="Arial Narrow" w:hAnsi="Arial Narrow"/>
        </w:rPr>
        <w:t>.</w:t>
      </w:r>
    </w:p>
    <w:p w14:paraId="574E6287" w14:textId="5F085C7B" w:rsidR="00D603E3" w:rsidRPr="00D603E3" w:rsidRDefault="00DF43D1" w:rsidP="00126555">
      <w:pPr>
        <w:pStyle w:val="ListParagraph"/>
        <w:numPr>
          <w:ilvl w:val="0"/>
          <w:numId w:val="54"/>
        </w:numPr>
        <w:spacing w:before="240"/>
        <w:contextualSpacing w:val="0"/>
        <w:jc w:val="both"/>
        <w:rPr>
          <w:rFonts w:ascii="Arial Narrow" w:hAnsi="Arial Narrow"/>
        </w:rPr>
      </w:pPr>
      <w:r w:rsidRPr="00DF43D1">
        <w:rPr>
          <w:rFonts w:ascii="Arial Narrow" w:hAnsi="Arial Narrow"/>
        </w:rPr>
        <w:t>Godišnje izvješće o sustavu kvalitete, prije podnošenja Fakultetskom vijeću, razmatra Odbor i o njemu daje mišljenje</w:t>
      </w:r>
      <w:r w:rsidR="00D603E3" w:rsidRPr="00D603E3">
        <w:rPr>
          <w:rFonts w:ascii="Arial Narrow" w:hAnsi="Arial Narrow"/>
        </w:rPr>
        <w:t>.</w:t>
      </w:r>
    </w:p>
    <w:p w14:paraId="4D85B94F" w14:textId="1E488EE1" w:rsidR="00076767" w:rsidRPr="00076767" w:rsidRDefault="00DF43D1" w:rsidP="00126555">
      <w:pPr>
        <w:pStyle w:val="ListParagraph"/>
        <w:numPr>
          <w:ilvl w:val="0"/>
          <w:numId w:val="54"/>
        </w:numPr>
        <w:spacing w:before="240"/>
        <w:contextualSpacing w:val="0"/>
        <w:jc w:val="both"/>
        <w:rPr>
          <w:rFonts w:ascii="Arial Narrow" w:hAnsi="Arial Narrow"/>
        </w:rPr>
      </w:pPr>
      <w:r w:rsidRPr="00DF43D1">
        <w:rPr>
          <w:rFonts w:ascii="Arial Narrow" w:hAnsi="Arial Narrow"/>
        </w:rPr>
        <w:t>Voditelj Odjela podnosi godišnje izvješće o sustavu kvalitete Fakultetskom vijeću, koje ga usvaja</w:t>
      </w:r>
      <w:r w:rsidR="00076767" w:rsidRPr="00076767">
        <w:rPr>
          <w:rFonts w:ascii="Arial Narrow" w:hAnsi="Arial Narrow"/>
        </w:rPr>
        <w:t>.</w:t>
      </w:r>
    </w:p>
    <w:p w14:paraId="1E22DD86" w14:textId="35F2E03A" w:rsidR="00076767" w:rsidRPr="000D059B" w:rsidRDefault="00076767" w:rsidP="00421B49">
      <w:pPr>
        <w:pStyle w:val="ListParagraph"/>
        <w:numPr>
          <w:ilvl w:val="0"/>
          <w:numId w:val="4"/>
        </w:numPr>
        <w:spacing w:after="0"/>
        <w:jc w:val="center"/>
        <w:rPr>
          <w:rFonts w:ascii="Arial Narrow" w:hAnsi="Arial Narrow"/>
        </w:rPr>
      </w:pPr>
    </w:p>
    <w:p w14:paraId="3A991EA5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(Pokazatelji kvalitete i evidencije)</w:t>
      </w:r>
    </w:p>
    <w:p w14:paraId="1F3965ED" w14:textId="18286B6D" w:rsidR="00076767" w:rsidRPr="00076767" w:rsidRDefault="00076767" w:rsidP="00421B49">
      <w:pPr>
        <w:pStyle w:val="ListParagraph"/>
        <w:numPr>
          <w:ilvl w:val="0"/>
          <w:numId w:val="33"/>
        </w:numPr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Sustav kvalitete temelji se na pokazateljima, analizama, povratnim informacijama i drugim relevantnim dokazima.</w:t>
      </w:r>
    </w:p>
    <w:p w14:paraId="5E65F0A1" w14:textId="77777777" w:rsidR="00076767" w:rsidRDefault="00076767" w:rsidP="00421B49">
      <w:pPr>
        <w:pStyle w:val="ListParagraph"/>
        <w:numPr>
          <w:ilvl w:val="0"/>
          <w:numId w:val="33"/>
        </w:numPr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 xml:space="preserve">Pokazatelji kvalitete prate se osobito u područjima: </w:t>
      </w:r>
    </w:p>
    <w:p w14:paraId="2C067AC6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studijskih programa</w:t>
      </w:r>
    </w:p>
    <w:p w14:paraId="31250079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nastavnog procesa</w:t>
      </w:r>
    </w:p>
    <w:p w14:paraId="43242F7E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studentske uspješnosti i ishoda učenja</w:t>
      </w:r>
    </w:p>
    <w:p w14:paraId="1ACE6F91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proofErr w:type="spellStart"/>
      <w:r w:rsidRPr="00076767">
        <w:rPr>
          <w:rFonts w:ascii="Arial Narrow" w:hAnsi="Arial Narrow"/>
        </w:rPr>
        <w:t>zapošljivosti</w:t>
      </w:r>
      <w:proofErr w:type="spellEnd"/>
      <w:r w:rsidRPr="00076767">
        <w:rPr>
          <w:rFonts w:ascii="Arial Narrow" w:hAnsi="Arial Narrow"/>
        </w:rPr>
        <w:t xml:space="preserve"> i povezanosti s okruženjem</w:t>
      </w:r>
    </w:p>
    <w:p w14:paraId="5CE3E205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znanstvene i stručne djelatnosti</w:t>
      </w:r>
    </w:p>
    <w:p w14:paraId="55713BD2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rada stručnih službi</w:t>
      </w:r>
    </w:p>
    <w:p w14:paraId="309BD66A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resursa i infrastrukture</w:t>
      </w:r>
    </w:p>
    <w:p w14:paraId="2B00218B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provedbe strateških ciljeva</w:t>
      </w:r>
    </w:p>
    <w:p w14:paraId="395517D9" w14:textId="77777777" w:rsid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međunarodne suradnje i mobilnosti</w:t>
      </w:r>
    </w:p>
    <w:p w14:paraId="78080199" w14:textId="11DBD3B2" w:rsidR="00076767" w:rsidRPr="00076767" w:rsidRDefault="00076767" w:rsidP="00421B49">
      <w:pPr>
        <w:pStyle w:val="ListParagraph"/>
        <w:numPr>
          <w:ilvl w:val="0"/>
          <w:numId w:val="34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digitalizacije i potpornih procesa.</w:t>
      </w:r>
    </w:p>
    <w:p w14:paraId="2F49D6C6" w14:textId="3A978200" w:rsidR="00076767" w:rsidRPr="00076767" w:rsidRDefault="00076767" w:rsidP="00421B49">
      <w:pPr>
        <w:pStyle w:val="ListParagraph"/>
        <w:numPr>
          <w:ilvl w:val="0"/>
          <w:numId w:val="33"/>
        </w:numPr>
        <w:spacing w:before="240"/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lastRenderedPageBreak/>
        <w:t>Fakultet uspostavlja i vodi odgovarajuće evidencije i dokumentaciju potrebnu za praćenje pokazatelja kvalitete.</w:t>
      </w:r>
    </w:p>
    <w:p w14:paraId="3EC14232" w14:textId="77777777" w:rsidR="00076767" w:rsidRPr="00076767" w:rsidRDefault="00076767" w:rsidP="00076767">
      <w:pPr>
        <w:pStyle w:val="clipnote"/>
        <w:shd w:val="clear" w:color="auto" w:fill="auto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076767">
        <w:rPr>
          <w:rFonts w:ascii="Arial Narrow" w:hAnsi="Arial Narrow"/>
          <w:b/>
          <w:color w:val="auto"/>
          <w:sz w:val="22"/>
          <w:szCs w:val="22"/>
        </w:rPr>
        <w:t>VII. POSTUPCI UNUTARNJEG OSIGURAVANJA I UNAPRJEĐIVANJA KVALITETE</w:t>
      </w:r>
    </w:p>
    <w:p w14:paraId="171550F5" w14:textId="5711ED3D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jc w:val="center"/>
        <w:rPr>
          <w:rFonts w:ascii="Arial Narrow" w:hAnsi="Arial Narrow"/>
        </w:rPr>
      </w:pPr>
    </w:p>
    <w:p w14:paraId="27CF83D9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(Opći postupci)</w:t>
      </w:r>
    </w:p>
    <w:p w14:paraId="5F01E230" w14:textId="7E2422D8" w:rsidR="00076767" w:rsidRPr="00076767" w:rsidRDefault="00076767" w:rsidP="00421B49">
      <w:pPr>
        <w:pStyle w:val="ListParagraph"/>
        <w:numPr>
          <w:ilvl w:val="0"/>
          <w:numId w:val="35"/>
        </w:numPr>
        <w:spacing w:before="24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Fakultet provodi postupke unutarnjeg osiguravanja i unaprjeđivanja kvalitete kontinuirano i planski.</w:t>
      </w:r>
    </w:p>
    <w:p w14:paraId="2BEF1C19" w14:textId="77777777" w:rsidR="00076767" w:rsidRDefault="00076767" w:rsidP="00421B49">
      <w:pPr>
        <w:pStyle w:val="ListParagraph"/>
        <w:numPr>
          <w:ilvl w:val="0"/>
          <w:numId w:val="35"/>
        </w:numPr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Postupci iz stavka 1. ovoga članka osobito uključuju:</w:t>
      </w:r>
    </w:p>
    <w:p w14:paraId="44A36097" w14:textId="77777777" w:rsidR="00076767" w:rsidRDefault="00076767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redovito praćenje i analizu pokazatelja kvalitete</w:t>
      </w:r>
    </w:p>
    <w:p w14:paraId="4285FF96" w14:textId="3668F2BB" w:rsidR="00076767" w:rsidRDefault="00790933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790933">
        <w:rPr>
          <w:rFonts w:ascii="Arial Narrow" w:hAnsi="Arial Narrow"/>
        </w:rPr>
        <w:t>ankete i druge oblike prikupljanja povratnih informacija</w:t>
      </w:r>
    </w:p>
    <w:p w14:paraId="2649B55B" w14:textId="59288A1B" w:rsidR="00076767" w:rsidRDefault="00790933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790933">
        <w:rPr>
          <w:rFonts w:ascii="Arial Narrow" w:hAnsi="Arial Narrow"/>
        </w:rPr>
        <w:t>unutarnje prosudbe i druge oblike unutarnjeg vrednovanja</w:t>
      </w:r>
    </w:p>
    <w:p w14:paraId="3DD0C832" w14:textId="77777777" w:rsidR="00076767" w:rsidRDefault="00076767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studijskih programa i izvedbenih planova</w:t>
      </w:r>
    </w:p>
    <w:p w14:paraId="3A5A9D71" w14:textId="77777777" w:rsidR="00076767" w:rsidRDefault="00076767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metoda učenja, poučavanja i vrednovanja</w:t>
      </w:r>
    </w:p>
    <w:p w14:paraId="217530F6" w14:textId="77777777" w:rsidR="00076767" w:rsidRDefault="00076767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ostvarivanja ishoda učenja</w:t>
      </w:r>
    </w:p>
    <w:p w14:paraId="4B3A2262" w14:textId="77777777" w:rsidR="00076767" w:rsidRDefault="00076767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rada stručnih službi i resursa</w:t>
      </w:r>
    </w:p>
    <w:p w14:paraId="664F3AC7" w14:textId="116E3028" w:rsidR="00076767" w:rsidRPr="00076767" w:rsidRDefault="00076767" w:rsidP="00421B49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izradu i provedbu mjera poboljšanja.</w:t>
      </w:r>
    </w:p>
    <w:p w14:paraId="088EE15A" w14:textId="54AA5AB7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6C67F33D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(Praćenje kvalitete studijskih programa i nastave)</w:t>
      </w:r>
    </w:p>
    <w:p w14:paraId="7066CC8F" w14:textId="77777777" w:rsidR="00076767" w:rsidRDefault="00076767" w:rsidP="00421B49">
      <w:pPr>
        <w:pStyle w:val="ListParagraph"/>
        <w:numPr>
          <w:ilvl w:val="0"/>
          <w:numId w:val="37"/>
        </w:numPr>
        <w:spacing w:before="240"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Fakultet prati i unaprjeđuje kvalitetu studijskih programa i nastave kroz:</w:t>
      </w:r>
    </w:p>
    <w:p w14:paraId="10692F07" w14:textId="77777777" w:rsidR="00076767" w:rsidRDefault="00076767" w:rsidP="00421B49">
      <w:pPr>
        <w:pStyle w:val="ListParagraph"/>
        <w:numPr>
          <w:ilvl w:val="0"/>
          <w:numId w:val="38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usklađenosti studijskih programa s propisima, strateškim ciljevima i potrebama okruženja</w:t>
      </w:r>
    </w:p>
    <w:p w14:paraId="7A2529EE" w14:textId="77777777" w:rsidR="00076767" w:rsidRDefault="00076767" w:rsidP="00421B49">
      <w:pPr>
        <w:pStyle w:val="ListParagraph"/>
        <w:numPr>
          <w:ilvl w:val="0"/>
          <w:numId w:val="38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opterećenja studenata i ECTS bodova</w:t>
      </w:r>
    </w:p>
    <w:p w14:paraId="68F7C25E" w14:textId="77777777" w:rsidR="00076767" w:rsidRDefault="00076767" w:rsidP="00421B49">
      <w:pPr>
        <w:pStyle w:val="ListParagraph"/>
        <w:numPr>
          <w:ilvl w:val="0"/>
          <w:numId w:val="38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prolaznosti, trajanja studiranja i završnosti</w:t>
      </w:r>
    </w:p>
    <w:p w14:paraId="7D7A1ABA" w14:textId="77777777" w:rsidR="00076767" w:rsidRDefault="00076767" w:rsidP="00421B49">
      <w:pPr>
        <w:pStyle w:val="ListParagraph"/>
        <w:numPr>
          <w:ilvl w:val="0"/>
          <w:numId w:val="38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nastavnih metoda i načina vrednovanja</w:t>
      </w:r>
    </w:p>
    <w:p w14:paraId="07ECF5EB" w14:textId="77777777" w:rsidR="00076767" w:rsidRDefault="00076767" w:rsidP="00421B49">
      <w:pPr>
        <w:pStyle w:val="ListParagraph"/>
        <w:numPr>
          <w:ilvl w:val="0"/>
          <w:numId w:val="38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ostvarivanja ishoda učenja</w:t>
      </w:r>
    </w:p>
    <w:p w14:paraId="71E15448" w14:textId="77777777" w:rsidR="00076767" w:rsidRDefault="00076767" w:rsidP="00421B49">
      <w:pPr>
        <w:pStyle w:val="ListParagraph"/>
        <w:numPr>
          <w:ilvl w:val="0"/>
          <w:numId w:val="38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studentskih povratnih informacija</w:t>
      </w:r>
    </w:p>
    <w:p w14:paraId="6AEB582E" w14:textId="411F8941" w:rsidR="00076767" w:rsidRPr="00076767" w:rsidRDefault="00076767" w:rsidP="00421B49">
      <w:pPr>
        <w:pStyle w:val="ListParagraph"/>
        <w:numPr>
          <w:ilvl w:val="0"/>
          <w:numId w:val="38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analizu uključenosti stručnjaka iz prakse i vanjskih dionika.</w:t>
      </w:r>
    </w:p>
    <w:p w14:paraId="61A2C1A3" w14:textId="09D10C05" w:rsidR="00076767" w:rsidRPr="00076767" w:rsidRDefault="00076767" w:rsidP="00421B49">
      <w:pPr>
        <w:pStyle w:val="ListParagraph"/>
        <w:numPr>
          <w:ilvl w:val="0"/>
          <w:numId w:val="37"/>
        </w:numPr>
        <w:spacing w:before="240"/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U poslovima iz stavka 1. ovoga članka prodekan za nastavu surađuje s prodekanom za kvalitetu, razvoj i digitalizaciju, Odborom i Odjelom.</w:t>
      </w:r>
    </w:p>
    <w:p w14:paraId="3BEB7DD4" w14:textId="257619C3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54471245" w14:textId="383B4B8B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</w:t>
      </w:r>
      <w:r w:rsidR="00790933">
        <w:rPr>
          <w:rFonts w:ascii="Arial Narrow" w:hAnsi="Arial Narrow"/>
          <w:i/>
        </w:rPr>
        <w:t>A</w:t>
      </w:r>
      <w:r w:rsidRPr="00076767">
        <w:rPr>
          <w:rFonts w:ascii="Arial Narrow" w:hAnsi="Arial Narrow"/>
          <w:i/>
        </w:rPr>
        <w:t>nkete i druge povratne informacije)</w:t>
      </w:r>
    </w:p>
    <w:p w14:paraId="4594BC41" w14:textId="5FDB4949" w:rsidR="00076767" w:rsidRPr="00076767" w:rsidRDefault="00076767" w:rsidP="00421B49">
      <w:pPr>
        <w:pStyle w:val="ListParagraph"/>
        <w:numPr>
          <w:ilvl w:val="0"/>
          <w:numId w:val="39"/>
        </w:numPr>
        <w:spacing w:before="24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Fakultet provodi ankete i druge oblike prikupljanja povratnih informacija od unutarnjih i vanjskih dionika.</w:t>
      </w:r>
    </w:p>
    <w:p w14:paraId="7606E59F" w14:textId="39DD133A" w:rsidR="00076767" w:rsidRPr="00076767" w:rsidRDefault="00076767" w:rsidP="00790933">
      <w:pPr>
        <w:pStyle w:val="ListParagraph"/>
        <w:numPr>
          <w:ilvl w:val="0"/>
          <w:numId w:val="39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Rezultati anketa i drugih povratnih informacija koriste se za analizu stanja, prepoznavanje područja za poboljšanje i planiranje odgovarajućih mjera.</w:t>
      </w:r>
    </w:p>
    <w:p w14:paraId="01A40711" w14:textId="711ED1FA" w:rsidR="00076767" w:rsidRPr="00076767" w:rsidRDefault="00076767" w:rsidP="00421B49">
      <w:pPr>
        <w:pStyle w:val="ListParagraph"/>
        <w:numPr>
          <w:ilvl w:val="0"/>
          <w:numId w:val="39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Način provedbe anketa, obrade rezultata, dostupnosti podataka i postupanja po rezultatima provodi se u skladu s aktima Sveučilišta i Fakulteta.</w:t>
      </w:r>
    </w:p>
    <w:p w14:paraId="0CAFC5DC" w14:textId="729CBAE1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4E46429E" w14:textId="59403DFF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</w:t>
      </w:r>
      <w:r w:rsidR="00A44FEC">
        <w:rPr>
          <w:rFonts w:ascii="Arial Narrow" w:hAnsi="Arial Narrow"/>
          <w:i/>
        </w:rPr>
        <w:t>U</w:t>
      </w:r>
      <w:r w:rsidRPr="00076767">
        <w:rPr>
          <w:rFonts w:ascii="Arial Narrow" w:hAnsi="Arial Narrow"/>
          <w:i/>
        </w:rPr>
        <w:t>nutarnja prosudba)</w:t>
      </w:r>
    </w:p>
    <w:p w14:paraId="7876877E" w14:textId="70F2153F" w:rsidR="00076767" w:rsidRPr="00076767" w:rsidRDefault="00076767" w:rsidP="00421B49">
      <w:pPr>
        <w:pStyle w:val="ListParagraph"/>
        <w:numPr>
          <w:ilvl w:val="0"/>
          <w:numId w:val="40"/>
        </w:numPr>
        <w:spacing w:before="24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Fakultet provodi unutarnje prosudbe sustava kvalitete prema potrebi, a najmanje u rokovima i opsegu koji proizlaze iz propisa, akata Sveučilišta, potreba Fakulteta i postupaka vanjskog vrednovanja.</w:t>
      </w:r>
    </w:p>
    <w:p w14:paraId="5A3DBE9D" w14:textId="6F25A0E7" w:rsidR="00076767" w:rsidRDefault="00A44FEC" w:rsidP="00421B49">
      <w:pPr>
        <w:pStyle w:val="ListParagraph"/>
        <w:numPr>
          <w:ilvl w:val="0"/>
          <w:numId w:val="4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Unutarnja prosudba</w:t>
      </w:r>
      <w:r w:rsidR="00076767" w:rsidRPr="00076767">
        <w:rPr>
          <w:rFonts w:ascii="Arial Narrow" w:hAnsi="Arial Narrow"/>
        </w:rPr>
        <w:t xml:space="preserve"> može obuhvatiti:</w:t>
      </w:r>
    </w:p>
    <w:p w14:paraId="50F37A70" w14:textId="77777777" w:rsidR="00076767" w:rsidRDefault="00076767" w:rsidP="00421B49">
      <w:pPr>
        <w:pStyle w:val="ListParagraph"/>
        <w:numPr>
          <w:ilvl w:val="0"/>
          <w:numId w:val="41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lastRenderedPageBreak/>
        <w:t>cjelokupni sustav kvalitete</w:t>
      </w:r>
    </w:p>
    <w:p w14:paraId="48964494" w14:textId="77777777" w:rsidR="00076767" w:rsidRDefault="00076767" w:rsidP="00421B49">
      <w:pPr>
        <w:pStyle w:val="ListParagraph"/>
        <w:numPr>
          <w:ilvl w:val="0"/>
          <w:numId w:val="41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pojedina područja djelovanja Fakulteta</w:t>
      </w:r>
    </w:p>
    <w:p w14:paraId="4DF7BC7B" w14:textId="77777777" w:rsidR="00076767" w:rsidRDefault="00076767" w:rsidP="00421B49">
      <w:pPr>
        <w:pStyle w:val="ListParagraph"/>
        <w:numPr>
          <w:ilvl w:val="0"/>
          <w:numId w:val="41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studijske programe</w:t>
      </w:r>
    </w:p>
    <w:p w14:paraId="4D1620A9" w14:textId="77777777" w:rsidR="00076767" w:rsidRDefault="00076767" w:rsidP="00421B49">
      <w:pPr>
        <w:pStyle w:val="ListParagraph"/>
        <w:numPr>
          <w:ilvl w:val="0"/>
          <w:numId w:val="41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potporne procese i rad stručnih službi</w:t>
      </w:r>
    </w:p>
    <w:p w14:paraId="7638D811" w14:textId="705D79CA" w:rsidR="00076767" w:rsidRPr="00076767" w:rsidRDefault="00076767" w:rsidP="00421B49">
      <w:pPr>
        <w:pStyle w:val="ListParagraph"/>
        <w:numPr>
          <w:ilvl w:val="0"/>
          <w:numId w:val="41"/>
        </w:numPr>
        <w:ind w:left="107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provedbu strateških i razvojnih ciljeva.</w:t>
      </w:r>
    </w:p>
    <w:p w14:paraId="7DC60892" w14:textId="5C68B752" w:rsidR="00076767" w:rsidRPr="00076767" w:rsidRDefault="00A93ACC" w:rsidP="00421B49">
      <w:pPr>
        <w:pStyle w:val="ListParagraph"/>
        <w:numPr>
          <w:ilvl w:val="0"/>
          <w:numId w:val="40"/>
        </w:numPr>
        <w:spacing w:before="240"/>
        <w:ind w:left="357" w:hanging="357"/>
        <w:contextualSpacing w:val="0"/>
        <w:jc w:val="both"/>
        <w:rPr>
          <w:rFonts w:ascii="Arial Narrow" w:hAnsi="Arial Narrow"/>
        </w:rPr>
      </w:pPr>
      <w:r w:rsidRPr="00A93ACC">
        <w:rPr>
          <w:rFonts w:ascii="Arial Narrow" w:hAnsi="Arial Narrow"/>
        </w:rPr>
        <w:t>Na temelju provedene unutarnje prosudbe, prema potrebi, izrađuje se izvješće s preporukama i prijedlogom mjera poboljšanja</w:t>
      </w:r>
      <w:r w:rsidR="00076767" w:rsidRPr="00076767">
        <w:rPr>
          <w:rFonts w:ascii="Arial Narrow" w:hAnsi="Arial Narrow"/>
        </w:rPr>
        <w:t>.</w:t>
      </w:r>
    </w:p>
    <w:p w14:paraId="3143C7BE" w14:textId="7213934F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1052A3DC" w14:textId="4D43AD6E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</w:t>
      </w:r>
      <w:r w:rsidR="00524F16">
        <w:rPr>
          <w:rFonts w:ascii="Arial Narrow" w:hAnsi="Arial Narrow"/>
          <w:i/>
        </w:rPr>
        <w:t>Praćenje i mjere poboljšanja</w:t>
      </w:r>
      <w:r w:rsidRPr="00076767">
        <w:rPr>
          <w:rFonts w:ascii="Arial Narrow" w:hAnsi="Arial Narrow"/>
          <w:i/>
        </w:rPr>
        <w:t>)</w:t>
      </w:r>
    </w:p>
    <w:p w14:paraId="2F445E9E" w14:textId="6213987E" w:rsidR="00524F16" w:rsidRPr="00524F16" w:rsidRDefault="00524F16" w:rsidP="00524F16">
      <w:pPr>
        <w:pStyle w:val="ListParagraph"/>
        <w:numPr>
          <w:ilvl w:val="0"/>
          <w:numId w:val="45"/>
        </w:numPr>
        <w:spacing w:before="240"/>
        <w:ind w:left="357" w:hanging="357"/>
        <w:contextualSpacing w:val="0"/>
        <w:jc w:val="both"/>
        <w:rPr>
          <w:rFonts w:ascii="Arial Narrow" w:hAnsi="Arial Narrow"/>
        </w:rPr>
      </w:pPr>
      <w:r w:rsidRPr="00524F16">
        <w:rPr>
          <w:rFonts w:ascii="Arial Narrow" w:hAnsi="Arial Narrow"/>
        </w:rPr>
        <w:t>Na temelju rezultata praćenja, analiza, vrednovanja, izvješća i drugih podataka iz sustava kvalitete utvrđuju se, prema potrebi, mjere poboljšanja.</w:t>
      </w:r>
    </w:p>
    <w:p w14:paraId="6CEEA751" w14:textId="65D13118" w:rsidR="00524F16" w:rsidRPr="00524F16" w:rsidRDefault="00524F16" w:rsidP="00524F16">
      <w:pPr>
        <w:pStyle w:val="ListParagraph"/>
        <w:numPr>
          <w:ilvl w:val="0"/>
          <w:numId w:val="45"/>
        </w:numPr>
        <w:spacing w:before="240"/>
        <w:ind w:left="357" w:hanging="357"/>
        <w:contextualSpacing w:val="0"/>
        <w:jc w:val="both"/>
        <w:rPr>
          <w:rFonts w:ascii="Arial Narrow" w:hAnsi="Arial Narrow"/>
        </w:rPr>
      </w:pPr>
      <w:r w:rsidRPr="00524F16">
        <w:rPr>
          <w:rFonts w:ascii="Arial Narrow" w:hAnsi="Arial Narrow"/>
        </w:rPr>
        <w:t>Mjere poboljšanja planiraju se, provode i prate u okviru godišnjeg plana aktivnosti sustava kvalitete, godišnjeg izvješća o sustavu kvalitete, posebnih planova ili drugih odgovarajućih dokumenata sustava kvalitete.</w:t>
      </w:r>
    </w:p>
    <w:p w14:paraId="70A581D7" w14:textId="3323024D" w:rsidR="00076767" w:rsidRPr="00524F16" w:rsidRDefault="00524F16" w:rsidP="00524F16">
      <w:pPr>
        <w:pStyle w:val="ListParagraph"/>
        <w:numPr>
          <w:ilvl w:val="0"/>
          <w:numId w:val="45"/>
        </w:numPr>
        <w:spacing w:before="240"/>
        <w:ind w:left="357" w:hanging="357"/>
        <w:contextualSpacing w:val="0"/>
        <w:jc w:val="both"/>
        <w:rPr>
          <w:rFonts w:ascii="Arial Narrow" w:hAnsi="Arial Narrow"/>
        </w:rPr>
      </w:pPr>
      <w:r w:rsidRPr="00524F16">
        <w:rPr>
          <w:rFonts w:ascii="Arial Narrow" w:hAnsi="Arial Narrow"/>
        </w:rPr>
        <w:t xml:space="preserve">Sustav kvalitete povezan je s provedbom strateških i razvojnih dokumenata Fakulteta, a rezultati praćenja </w:t>
      </w:r>
      <w:r>
        <w:rPr>
          <w:rFonts w:ascii="Arial Narrow" w:hAnsi="Arial Narrow"/>
        </w:rPr>
        <w:t>k</w:t>
      </w:r>
      <w:r w:rsidRPr="00524F16">
        <w:rPr>
          <w:rFonts w:ascii="Arial Narrow" w:hAnsi="Arial Narrow"/>
        </w:rPr>
        <w:t>oriste se za unaprjeđivanje nastavnog, znanstvenog, stručnog i institucionalnog djelovanja Fakulteta</w:t>
      </w:r>
      <w:r w:rsidR="00076767" w:rsidRPr="00076767">
        <w:rPr>
          <w:rFonts w:ascii="Arial Narrow" w:hAnsi="Arial Narrow"/>
        </w:rPr>
        <w:t>.</w:t>
      </w:r>
    </w:p>
    <w:p w14:paraId="18730E91" w14:textId="77777777" w:rsidR="00076767" w:rsidRPr="00076767" w:rsidRDefault="00076767" w:rsidP="00076767">
      <w:pPr>
        <w:pStyle w:val="clipnote"/>
        <w:shd w:val="clear" w:color="auto" w:fill="auto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076767">
        <w:rPr>
          <w:rFonts w:ascii="Arial Narrow" w:hAnsi="Arial Narrow"/>
          <w:b/>
          <w:color w:val="auto"/>
          <w:sz w:val="22"/>
          <w:szCs w:val="22"/>
        </w:rPr>
        <w:t>VIII. VANJSKO VREDNOVANJE I SURADNJA SA SVEUČILIŠTEM</w:t>
      </w:r>
    </w:p>
    <w:p w14:paraId="11029517" w14:textId="616B41E0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2B1E409D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(Vanjsko vrednovanje)</w:t>
      </w:r>
    </w:p>
    <w:p w14:paraId="42A195C9" w14:textId="0CB8573F" w:rsidR="00076767" w:rsidRPr="00076767" w:rsidRDefault="00076767" w:rsidP="00421B49">
      <w:pPr>
        <w:pStyle w:val="ListParagraph"/>
        <w:numPr>
          <w:ilvl w:val="0"/>
          <w:numId w:val="4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 xml:space="preserve">Fakultet sudjeluje u postupcima </w:t>
      </w:r>
      <w:r w:rsidR="00F9757C" w:rsidRPr="00F9757C">
        <w:rPr>
          <w:rFonts w:ascii="Arial Narrow" w:hAnsi="Arial Narrow"/>
        </w:rPr>
        <w:t>inicijaln</w:t>
      </w:r>
      <w:r w:rsidR="00F9757C">
        <w:rPr>
          <w:rFonts w:ascii="Arial Narrow" w:hAnsi="Arial Narrow"/>
        </w:rPr>
        <w:t>e</w:t>
      </w:r>
      <w:r w:rsidR="00F9757C" w:rsidRPr="00F9757C">
        <w:rPr>
          <w:rFonts w:ascii="Arial Narrow" w:hAnsi="Arial Narrow"/>
        </w:rPr>
        <w:t xml:space="preserve"> akreditacij</w:t>
      </w:r>
      <w:r w:rsidR="00F9757C">
        <w:rPr>
          <w:rFonts w:ascii="Arial Narrow" w:hAnsi="Arial Narrow"/>
        </w:rPr>
        <w:t>e</w:t>
      </w:r>
      <w:r w:rsidR="00F9757C" w:rsidRPr="00F9757C">
        <w:rPr>
          <w:rFonts w:ascii="Arial Narrow" w:hAnsi="Arial Narrow"/>
        </w:rPr>
        <w:t xml:space="preserve">, </w:t>
      </w:r>
      <w:proofErr w:type="spellStart"/>
      <w:r w:rsidR="00F9757C" w:rsidRPr="00F9757C">
        <w:rPr>
          <w:rFonts w:ascii="Arial Narrow" w:hAnsi="Arial Narrow"/>
        </w:rPr>
        <w:t>reakreditacij</w:t>
      </w:r>
      <w:r w:rsidR="00F9757C">
        <w:rPr>
          <w:rFonts w:ascii="Arial Narrow" w:hAnsi="Arial Narrow"/>
        </w:rPr>
        <w:t>e</w:t>
      </w:r>
      <w:proofErr w:type="spellEnd"/>
      <w:r w:rsidR="00F9757C" w:rsidRPr="00F9757C">
        <w:rPr>
          <w:rFonts w:ascii="Arial Narrow" w:hAnsi="Arial Narrow"/>
        </w:rPr>
        <w:t>, izvanredno</w:t>
      </w:r>
      <w:r w:rsidR="00F9757C">
        <w:rPr>
          <w:rFonts w:ascii="Arial Narrow" w:hAnsi="Arial Narrow"/>
        </w:rPr>
        <w:t>g</w:t>
      </w:r>
      <w:r w:rsidR="00F9757C" w:rsidRPr="00F9757C">
        <w:rPr>
          <w:rFonts w:ascii="Arial Narrow" w:hAnsi="Arial Narrow"/>
        </w:rPr>
        <w:t xml:space="preserve"> vrednovanj</w:t>
      </w:r>
      <w:r w:rsidR="00F9757C">
        <w:rPr>
          <w:rFonts w:ascii="Arial Narrow" w:hAnsi="Arial Narrow"/>
        </w:rPr>
        <w:t>a</w:t>
      </w:r>
      <w:r w:rsidR="00F9757C" w:rsidRPr="00F9757C">
        <w:rPr>
          <w:rFonts w:ascii="Arial Narrow" w:hAnsi="Arial Narrow"/>
        </w:rPr>
        <w:t>, tematsko</w:t>
      </w:r>
      <w:r w:rsidR="00F9757C">
        <w:rPr>
          <w:rFonts w:ascii="Arial Narrow" w:hAnsi="Arial Narrow"/>
        </w:rPr>
        <w:t>g</w:t>
      </w:r>
      <w:r w:rsidR="00F9757C" w:rsidRPr="00F9757C">
        <w:rPr>
          <w:rFonts w:ascii="Arial Narrow" w:hAnsi="Arial Narrow"/>
        </w:rPr>
        <w:t xml:space="preserve"> vrednovanj</w:t>
      </w:r>
      <w:r w:rsidR="00F9757C">
        <w:rPr>
          <w:rFonts w:ascii="Arial Narrow" w:hAnsi="Arial Narrow"/>
        </w:rPr>
        <w:t>a</w:t>
      </w:r>
      <w:r w:rsidR="00F9757C" w:rsidRPr="00F9757C">
        <w:rPr>
          <w:rFonts w:ascii="Arial Narrow" w:hAnsi="Arial Narrow"/>
        </w:rPr>
        <w:t xml:space="preserve"> i drug</w:t>
      </w:r>
      <w:r w:rsidR="00F9757C">
        <w:rPr>
          <w:rFonts w:ascii="Arial Narrow" w:hAnsi="Arial Narrow"/>
        </w:rPr>
        <w:t>im</w:t>
      </w:r>
      <w:r w:rsidR="00F9757C" w:rsidRPr="00F9757C">
        <w:rPr>
          <w:rFonts w:ascii="Arial Narrow" w:hAnsi="Arial Narrow"/>
        </w:rPr>
        <w:t xml:space="preserve"> </w:t>
      </w:r>
      <w:r w:rsidR="00186666" w:rsidRPr="00F9757C">
        <w:rPr>
          <w:rFonts w:ascii="Arial Narrow" w:hAnsi="Arial Narrow"/>
        </w:rPr>
        <w:t>postupc</w:t>
      </w:r>
      <w:r w:rsidR="00186666">
        <w:rPr>
          <w:rFonts w:ascii="Arial Narrow" w:hAnsi="Arial Narrow"/>
        </w:rPr>
        <w:t>ima</w:t>
      </w:r>
      <w:r w:rsidR="00F9757C" w:rsidRPr="00F9757C">
        <w:rPr>
          <w:rFonts w:ascii="Arial Narrow" w:hAnsi="Arial Narrow"/>
        </w:rPr>
        <w:t xml:space="preserve"> vanjskog vrednovanja</w:t>
      </w:r>
      <w:r w:rsidRPr="00076767">
        <w:rPr>
          <w:rFonts w:ascii="Arial Narrow" w:hAnsi="Arial Narrow"/>
        </w:rPr>
        <w:t xml:space="preserve"> kvalitete u skladu s propisima i aktima nadležnih tijela.</w:t>
      </w:r>
    </w:p>
    <w:p w14:paraId="4BFC1630" w14:textId="7FD843CE" w:rsidR="00076767" w:rsidRPr="00076767" w:rsidRDefault="00524F16" w:rsidP="00421B49">
      <w:pPr>
        <w:pStyle w:val="ListParagraph"/>
        <w:numPr>
          <w:ilvl w:val="0"/>
          <w:numId w:val="4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524F16">
        <w:rPr>
          <w:rFonts w:ascii="Arial Narrow" w:hAnsi="Arial Narrow"/>
        </w:rPr>
        <w:t>U pripremi i provedbi postupaka iz stavka 1. ovoga članka sudjeluju nositelji sustava kvalitete te, prema potrebi, drugi unutarnji i vanjski dionici, sukladno svojim nadležnostima, ulozi i području djelovanja</w:t>
      </w:r>
      <w:r w:rsidR="00076767" w:rsidRPr="00076767">
        <w:rPr>
          <w:rFonts w:ascii="Arial Narrow" w:hAnsi="Arial Narrow"/>
        </w:rPr>
        <w:t>.</w:t>
      </w:r>
    </w:p>
    <w:p w14:paraId="20EC04EF" w14:textId="4821FBE2" w:rsidR="00076767" w:rsidRPr="00076767" w:rsidRDefault="00076767" w:rsidP="00421B49">
      <w:pPr>
        <w:pStyle w:val="ListParagraph"/>
        <w:numPr>
          <w:ilvl w:val="0"/>
          <w:numId w:val="44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 xml:space="preserve">Po završetku vanjskog vrednovanja Fakultet razmatra preporuke i </w:t>
      </w:r>
      <w:r w:rsidR="00524F16">
        <w:rPr>
          <w:rFonts w:ascii="Arial Narrow" w:hAnsi="Arial Narrow"/>
        </w:rPr>
        <w:t xml:space="preserve">prema potrebi </w:t>
      </w:r>
      <w:r w:rsidRPr="00076767">
        <w:rPr>
          <w:rFonts w:ascii="Arial Narrow" w:hAnsi="Arial Narrow"/>
        </w:rPr>
        <w:t xml:space="preserve">izrađuje </w:t>
      </w:r>
      <w:r w:rsidR="00524F16">
        <w:rPr>
          <w:rFonts w:ascii="Arial Narrow" w:hAnsi="Arial Narrow"/>
        </w:rPr>
        <w:t>akcijski plan</w:t>
      </w:r>
      <w:r w:rsidRPr="00076767">
        <w:rPr>
          <w:rFonts w:ascii="Arial Narrow" w:hAnsi="Arial Narrow"/>
        </w:rPr>
        <w:t xml:space="preserve"> radi provedbe mjera poboljšanja.</w:t>
      </w:r>
    </w:p>
    <w:p w14:paraId="198601F8" w14:textId="7953C6B3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450642F6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(Suradnja sa Sveučilištem)</w:t>
      </w:r>
    </w:p>
    <w:p w14:paraId="1C43B63B" w14:textId="0F501A4A" w:rsidR="00076767" w:rsidRPr="00076767" w:rsidRDefault="00076767" w:rsidP="00421B49">
      <w:pPr>
        <w:pStyle w:val="ListParagraph"/>
        <w:numPr>
          <w:ilvl w:val="0"/>
          <w:numId w:val="46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Fakultet u području sustava kvalitete surađuje sa sveučilišnim Centrom za osiguravanje i unaprjeđivanje kvalitete visokog obrazovanja i drugim nadležnim tijelima Sveučilišta.</w:t>
      </w:r>
    </w:p>
    <w:p w14:paraId="5953A862" w14:textId="77777777" w:rsidR="00076767" w:rsidRDefault="00076767" w:rsidP="00421B49">
      <w:pPr>
        <w:pStyle w:val="ListParagraph"/>
        <w:numPr>
          <w:ilvl w:val="0"/>
          <w:numId w:val="46"/>
        </w:numPr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 xml:space="preserve">Suradnja iz stavka 1. ovoga članka obuhvaća osobito: </w:t>
      </w:r>
    </w:p>
    <w:p w14:paraId="399AEF7A" w14:textId="77777777" w:rsidR="00076767" w:rsidRDefault="00076767" w:rsidP="00421B49">
      <w:pPr>
        <w:pStyle w:val="ListParagraph"/>
        <w:numPr>
          <w:ilvl w:val="0"/>
          <w:numId w:val="47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razmjenu podataka i izvješća</w:t>
      </w:r>
    </w:p>
    <w:p w14:paraId="7F2359ED" w14:textId="77777777" w:rsidR="00076767" w:rsidRDefault="00076767" w:rsidP="00421B49">
      <w:pPr>
        <w:pStyle w:val="ListParagraph"/>
        <w:numPr>
          <w:ilvl w:val="0"/>
          <w:numId w:val="47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sudjelovanje u zajedničkim postupcima i aktivnostima</w:t>
      </w:r>
    </w:p>
    <w:p w14:paraId="5080A7C7" w14:textId="77777777" w:rsidR="00076767" w:rsidRDefault="00076767" w:rsidP="00421B49">
      <w:pPr>
        <w:pStyle w:val="ListParagraph"/>
        <w:numPr>
          <w:ilvl w:val="0"/>
          <w:numId w:val="47"/>
        </w:numPr>
        <w:spacing w:after="0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provedbu sveučilišnih anketa i drugih instrumenata osiguravanja kvalitete</w:t>
      </w:r>
    </w:p>
    <w:p w14:paraId="1CC7872A" w14:textId="7DB1B6CB" w:rsidR="00076767" w:rsidRPr="00076767" w:rsidRDefault="00076767" w:rsidP="00421B49">
      <w:pPr>
        <w:pStyle w:val="ListParagraph"/>
        <w:numPr>
          <w:ilvl w:val="0"/>
          <w:numId w:val="47"/>
        </w:numPr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usklađivanje s važećim sveučilišnim aktima i smjernicama.</w:t>
      </w:r>
    </w:p>
    <w:p w14:paraId="2D991739" w14:textId="77777777" w:rsidR="00076767" w:rsidRPr="00076767" w:rsidRDefault="00076767" w:rsidP="00076767">
      <w:pPr>
        <w:pStyle w:val="clipnote"/>
        <w:shd w:val="clear" w:color="auto" w:fill="auto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076767">
        <w:rPr>
          <w:rFonts w:ascii="Arial Narrow" w:hAnsi="Arial Narrow"/>
          <w:b/>
          <w:color w:val="auto"/>
          <w:sz w:val="22"/>
          <w:szCs w:val="22"/>
        </w:rPr>
        <w:t>IX. JAVNOST, DOKUMENTIRANJE I ZAŠTITA PODATAKA</w:t>
      </w:r>
    </w:p>
    <w:p w14:paraId="651CABB0" w14:textId="102094A3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17F371CE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(Javnost rada i dostupnost informacija)</w:t>
      </w:r>
    </w:p>
    <w:p w14:paraId="4BC7539A" w14:textId="69B061AD" w:rsidR="00076767" w:rsidRPr="00076767" w:rsidRDefault="00AB4D02" w:rsidP="00AB4D02">
      <w:pPr>
        <w:pStyle w:val="ListParagraph"/>
        <w:ind w:left="357"/>
        <w:contextualSpacing w:val="0"/>
        <w:jc w:val="both"/>
        <w:rPr>
          <w:rFonts w:ascii="Arial Narrow" w:hAnsi="Arial Narrow"/>
        </w:rPr>
      </w:pPr>
      <w:r w:rsidRPr="00AB4D02">
        <w:rPr>
          <w:rFonts w:ascii="Arial Narrow" w:hAnsi="Arial Narrow"/>
        </w:rPr>
        <w:lastRenderedPageBreak/>
        <w:t>Informacije i dokumenti iz sustava kvalitete objavljuju se i čine dostupnima u skladu s propisima kojima se uređuje pravo na pristup informacijama, zaštita osobnih podataka, zaštita povjerljivih podataka te općim aktima Fakulteta</w:t>
      </w:r>
      <w:r w:rsidR="5EE7E433" w:rsidRPr="5EE7E433">
        <w:rPr>
          <w:rFonts w:ascii="Arial Narrow" w:hAnsi="Arial Narrow"/>
        </w:rPr>
        <w:t>.</w:t>
      </w:r>
    </w:p>
    <w:p w14:paraId="38DF1349" w14:textId="7777C148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60F3B747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(Zaštita podataka i dokumentiranje)</w:t>
      </w:r>
    </w:p>
    <w:p w14:paraId="00CAFDE2" w14:textId="3CD5DFD4" w:rsidR="00076767" w:rsidRPr="00076767" w:rsidRDefault="00076767" w:rsidP="00421B49">
      <w:pPr>
        <w:pStyle w:val="ListParagraph"/>
        <w:numPr>
          <w:ilvl w:val="0"/>
          <w:numId w:val="50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U provedbi sustava kvalitete mora se osigurati zakonita obrada i zaštita osobnih i drugih zaštićenih podataka.</w:t>
      </w:r>
    </w:p>
    <w:p w14:paraId="067A6779" w14:textId="336F0F46" w:rsidR="00076767" w:rsidRPr="00076767" w:rsidRDefault="00076767" w:rsidP="00421B49">
      <w:pPr>
        <w:pStyle w:val="ListParagraph"/>
        <w:numPr>
          <w:ilvl w:val="0"/>
          <w:numId w:val="50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 xml:space="preserve">Dokumentacija sustava kvalitete vodi se i čuva na način koji osigurava vjerodostojnost, </w:t>
      </w:r>
      <w:proofErr w:type="spellStart"/>
      <w:r w:rsidRPr="00076767">
        <w:rPr>
          <w:rFonts w:ascii="Arial Narrow" w:hAnsi="Arial Narrow"/>
        </w:rPr>
        <w:t>sljedivost</w:t>
      </w:r>
      <w:proofErr w:type="spellEnd"/>
      <w:r w:rsidRPr="00076767">
        <w:rPr>
          <w:rFonts w:ascii="Arial Narrow" w:hAnsi="Arial Narrow"/>
        </w:rPr>
        <w:t xml:space="preserve"> i dostupnost ovlaštenim osobama.</w:t>
      </w:r>
    </w:p>
    <w:p w14:paraId="58C6A074" w14:textId="71357C20" w:rsidR="00076767" w:rsidRPr="00076767" w:rsidRDefault="00076767" w:rsidP="00421B49">
      <w:pPr>
        <w:pStyle w:val="ListParagraph"/>
        <w:numPr>
          <w:ilvl w:val="0"/>
          <w:numId w:val="50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Na obradu, čuvanje i dostupnost dokumentacije sustava kvalitete na odgovarajući se način primjenjuju propisi o zaštiti osobnih podataka, pravu na pristup informacijama, arhivskom gradivu i drugi relevantni propisi.</w:t>
      </w:r>
    </w:p>
    <w:p w14:paraId="57066AED" w14:textId="77777777" w:rsidR="00076767" w:rsidRPr="00076767" w:rsidRDefault="00076767" w:rsidP="00076767">
      <w:pPr>
        <w:pStyle w:val="clipnote"/>
        <w:shd w:val="clear" w:color="auto" w:fill="auto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076767">
        <w:rPr>
          <w:rFonts w:ascii="Arial Narrow" w:hAnsi="Arial Narrow"/>
          <w:b/>
          <w:color w:val="auto"/>
          <w:sz w:val="22"/>
          <w:szCs w:val="22"/>
        </w:rPr>
        <w:t>X. PRIJELAZNE I ZAVRŠNE ODREDBE</w:t>
      </w:r>
    </w:p>
    <w:p w14:paraId="4866FFE5" w14:textId="0A08EE14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3273D407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(Tumačenje i usklađivanje)</w:t>
      </w:r>
    </w:p>
    <w:p w14:paraId="2099D03C" w14:textId="683EFC82" w:rsidR="00076767" w:rsidRPr="00076767" w:rsidRDefault="00076767" w:rsidP="00421B49">
      <w:pPr>
        <w:pStyle w:val="ListParagraph"/>
        <w:numPr>
          <w:ilvl w:val="0"/>
          <w:numId w:val="52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Ovaj se Pravilnik tumači i primjenjuje u skladu sa Statutom Fakulteta, Statutom Sveučilišta i važećim propisima iz područja osiguravanja kvalitete u visokom obrazovanju i znanosti.</w:t>
      </w:r>
    </w:p>
    <w:p w14:paraId="47D65068" w14:textId="6A47CAA0" w:rsidR="00076767" w:rsidRPr="00076767" w:rsidRDefault="00076767" w:rsidP="00421B49">
      <w:pPr>
        <w:pStyle w:val="ListParagraph"/>
        <w:numPr>
          <w:ilvl w:val="0"/>
          <w:numId w:val="52"/>
        </w:numPr>
        <w:ind w:left="357" w:hanging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U slučaju izmjene mjerodavnih propisa ili statutarnih odredbi, odredbe ovoga Pravilnika uskladit će se s njima.</w:t>
      </w:r>
    </w:p>
    <w:p w14:paraId="03D791FB" w14:textId="3BB92686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000808C1" w14:textId="77777777" w:rsidR="00076767" w:rsidRPr="00076767" w:rsidRDefault="00076767" w:rsidP="00076767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(Prestanak važenja ranijeg akta)</w:t>
      </w:r>
    </w:p>
    <w:p w14:paraId="4F447AED" w14:textId="61AE6A25" w:rsidR="00076767" w:rsidRPr="00076767" w:rsidRDefault="00076767" w:rsidP="00866018">
      <w:pPr>
        <w:pStyle w:val="ListParagraph"/>
        <w:ind w:left="357"/>
        <w:contextualSpacing w:val="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Danom stupanja na snagu ovoga Pravilnika prestaje važiti Pravilnik o organizaciji sustava kvalitete visokog obrazovanja na Građevinskom i arhitektonskom fakultetu Osijek od 21. studenoga 2019. godine</w:t>
      </w:r>
      <w:r w:rsidR="00866018">
        <w:rPr>
          <w:rFonts w:ascii="Arial Narrow" w:hAnsi="Arial Narrow"/>
        </w:rPr>
        <w:t xml:space="preserve"> </w:t>
      </w:r>
      <w:r w:rsidR="00866018" w:rsidRPr="001076FC">
        <w:rPr>
          <w:rFonts w:ascii="Arial Narrow" w:hAnsi="Arial Narrow" w:cs="Times New Roman"/>
        </w:rPr>
        <w:t>(KLASA:003-06/19-02/137 URBROJ:2158-77-17-19-01)</w:t>
      </w:r>
      <w:r w:rsidRPr="00076767">
        <w:rPr>
          <w:rFonts w:ascii="Arial Narrow" w:hAnsi="Arial Narrow"/>
        </w:rPr>
        <w:t>.</w:t>
      </w:r>
    </w:p>
    <w:p w14:paraId="112CB363" w14:textId="70681AC1" w:rsidR="00076767" w:rsidRPr="000D059B" w:rsidRDefault="00076767" w:rsidP="00421B49">
      <w:pPr>
        <w:pStyle w:val="ListParagraph"/>
        <w:numPr>
          <w:ilvl w:val="0"/>
          <w:numId w:val="4"/>
        </w:numPr>
        <w:spacing w:before="240" w:after="0"/>
        <w:ind w:firstLine="357"/>
        <w:contextualSpacing w:val="0"/>
        <w:jc w:val="center"/>
        <w:rPr>
          <w:rFonts w:ascii="Arial Narrow" w:hAnsi="Arial Narrow"/>
        </w:rPr>
      </w:pPr>
    </w:p>
    <w:p w14:paraId="7AEAA38B" w14:textId="77777777" w:rsidR="00076767" w:rsidRPr="00076767" w:rsidRDefault="00076767" w:rsidP="00866018">
      <w:pPr>
        <w:jc w:val="center"/>
        <w:rPr>
          <w:rFonts w:ascii="Arial Narrow" w:hAnsi="Arial Narrow"/>
        </w:rPr>
      </w:pPr>
      <w:r w:rsidRPr="00076767">
        <w:rPr>
          <w:rFonts w:ascii="Arial Narrow" w:hAnsi="Arial Narrow"/>
          <w:i/>
        </w:rPr>
        <w:t>(Stupanje na snagu)</w:t>
      </w:r>
    </w:p>
    <w:p w14:paraId="16910FBF" w14:textId="77777777" w:rsidR="00076767" w:rsidRPr="00076767" w:rsidRDefault="00076767" w:rsidP="00866018">
      <w:pPr>
        <w:pStyle w:val="ListParagraph"/>
        <w:ind w:left="360"/>
        <w:jc w:val="both"/>
        <w:rPr>
          <w:rFonts w:ascii="Arial Narrow" w:hAnsi="Arial Narrow"/>
        </w:rPr>
      </w:pPr>
      <w:r w:rsidRPr="00076767">
        <w:rPr>
          <w:rFonts w:ascii="Arial Narrow" w:hAnsi="Arial Narrow"/>
        </w:rPr>
        <w:t>Ovaj Pravilnik stupa na snagu osmoga dana od dana objave na oglasnoj ploči i mrežnim stranicama Fakulteta.</w:t>
      </w:r>
    </w:p>
    <w:p w14:paraId="5615DCCA" w14:textId="77777777" w:rsidR="00076767" w:rsidRPr="00076767" w:rsidRDefault="00076767" w:rsidP="00866018">
      <w:pPr>
        <w:pStyle w:val="ListParagraph"/>
        <w:ind w:left="360"/>
        <w:rPr>
          <w:rFonts w:ascii="Arial Narrow" w:hAnsi="Arial Narrow"/>
        </w:rPr>
      </w:pPr>
    </w:p>
    <w:p w14:paraId="26761CFA" w14:textId="77777777" w:rsidR="00866018" w:rsidRDefault="00866018" w:rsidP="00866018">
      <w:pPr>
        <w:pStyle w:val="ListParagraph"/>
        <w:ind w:left="360"/>
        <w:jc w:val="center"/>
        <w:rPr>
          <w:rFonts w:ascii="Arial Narrow" w:hAnsi="Arial Narrow"/>
        </w:rPr>
      </w:pPr>
    </w:p>
    <w:p w14:paraId="39E6BCE9" w14:textId="77777777" w:rsidR="00866018" w:rsidRDefault="00866018" w:rsidP="00866018">
      <w:pPr>
        <w:pStyle w:val="ListParagraph"/>
        <w:ind w:left="360"/>
        <w:jc w:val="center"/>
        <w:rPr>
          <w:rFonts w:ascii="Arial Narrow" w:hAnsi="Arial Narrow"/>
        </w:rPr>
      </w:pPr>
    </w:p>
    <w:p w14:paraId="221A7E2A" w14:textId="77777777" w:rsidR="00866018" w:rsidRDefault="00866018" w:rsidP="00866018">
      <w:pPr>
        <w:pStyle w:val="ListParagraph"/>
        <w:ind w:left="360"/>
        <w:jc w:val="center"/>
        <w:rPr>
          <w:rFonts w:ascii="Arial Narrow" w:hAnsi="Arial Narrow"/>
        </w:rPr>
      </w:pPr>
    </w:p>
    <w:p w14:paraId="1FC41963" w14:textId="63E9F9A1" w:rsidR="00076767" w:rsidRPr="00076767" w:rsidRDefault="00076767" w:rsidP="00866018">
      <w:pPr>
        <w:pStyle w:val="ListParagraph"/>
        <w:ind w:left="5812"/>
        <w:jc w:val="center"/>
        <w:rPr>
          <w:rFonts w:ascii="Arial Narrow" w:hAnsi="Arial Narrow"/>
        </w:rPr>
      </w:pPr>
      <w:r w:rsidRPr="00076767">
        <w:rPr>
          <w:rFonts w:ascii="Arial Narrow" w:hAnsi="Arial Narrow"/>
        </w:rPr>
        <w:t>DEKAN</w:t>
      </w:r>
      <w:r w:rsidRPr="00076767">
        <w:rPr>
          <w:rFonts w:ascii="Arial Narrow" w:hAnsi="Arial Narrow"/>
        </w:rPr>
        <w:br/>
      </w:r>
      <w:r w:rsidRPr="00076767">
        <w:rPr>
          <w:rFonts w:ascii="Arial Narrow" w:hAnsi="Arial Narrow"/>
        </w:rPr>
        <w:br/>
        <w:t>______________________________</w:t>
      </w:r>
      <w:r w:rsidRPr="00076767">
        <w:rPr>
          <w:rFonts w:ascii="Arial Narrow" w:hAnsi="Arial Narrow"/>
        </w:rPr>
        <w:br/>
        <w:t>prof. dr. sc. Hrvoje Krstić</w:t>
      </w:r>
    </w:p>
    <w:p w14:paraId="19DE7C23" w14:textId="77777777" w:rsidR="00076767" w:rsidRPr="00076767" w:rsidRDefault="00076767" w:rsidP="00866018">
      <w:pPr>
        <w:spacing w:before="240"/>
        <w:ind w:left="5812"/>
        <w:jc w:val="center"/>
        <w:rPr>
          <w:rFonts w:ascii="Arial Narrow" w:hAnsi="Arial Narrow" w:cs="Times New Roman"/>
        </w:rPr>
      </w:pPr>
    </w:p>
    <w:sectPr w:rsidR="00076767" w:rsidRPr="00076767" w:rsidSect="0011049E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FBA6" w14:textId="77777777" w:rsidR="004A391C" w:rsidRDefault="004A391C" w:rsidP="00DB70C2">
      <w:pPr>
        <w:spacing w:after="0" w:line="240" w:lineRule="auto"/>
      </w:pPr>
      <w:r>
        <w:separator/>
      </w:r>
    </w:p>
  </w:endnote>
  <w:endnote w:type="continuationSeparator" w:id="0">
    <w:p w14:paraId="7135D056" w14:textId="77777777" w:rsidR="004A391C" w:rsidRDefault="004A391C" w:rsidP="00DB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5EC7" w14:textId="77777777" w:rsidR="00877049" w:rsidRDefault="00877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125" w14:textId="77777777" w:rsidR="00877049" w:rsidRDefault="00877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8DE" w14:textId="77777777" w:rsidR="00877049" w:rsidRDefault="008770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818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FDA7110" w14:textId="77777777" w:rsidR="002769E3" w:rsidRPr="00C85053" w:rsidRDefault="002769E3">
        <w:pPr>
          <w:pStyle w:val="Footer"/>
          <w:jc w:val="center"/>
          <w:rPr>
            <w:rFonts w:ascii="Arial Narrow" w:hAnsi="Arial Narrow"/>
          </w:rPr>
        </w:pPr>
        <w:r w:rsidRPr="00C85053">
          <w:rPr>
            <w:rFonts w:ascii="Arial Narrow" w:hAnsi="Arial Narrow"/>
          </w:rPr>
          <w:fldChar w:fldCharType="begin"/>
        </w:r>
        <w:r w:rsidRPr="00C85053">
          <w:rPr>
            <w:rFonts w:ascii="Arial Narrow" w:hAnsi="Arial Narrow"/>
          </w:rPr>
          <w:instrText xml:space="preserve"> PAGE   \* MERGEFORMAT </w:instrText>
        </w:r>
        <w:r w:rsidRPr="00C85053">
          <w:rPr>
            <w:rFonts w:ascii="Arial Narrow" w:hAnsi="Arial Narrow"/>
          </w:rPr>
          <w:fldChar w:fldCharType="separate"/>
        </w:r>
        <w:r w:rsidRPr="00C85053">
          <w:rPr>
            <w:rFonts w:ascii="Arial Narrow" w:hAnsi="Arial Narrow"/>
            <w:noProof/>
          </w:rPr>
          <w:t>1</w:t>
        </w:r>
        <w:r w:rsidRPr="00C85053">
          <w:rPr>
            <w:rFonts w:ascii="Arial Narrow" w:hAnsi="Arial Narrow"/>
            <w:noProof/>
          </w:rPr>
          <w:fldChar w:fldCharType="end"/>
        </w:r>
      </w:p>
    </w:sdtContent>
  </w:sdt>
  <w:p w14:paraId="2A3069F3" w14:textId="77777777" w:rsidR="002769E3" w:rsidRDefault="00276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F9E8" w14:textId="77777777" w:rsidR="004A391C" w:rsidRDefault="004A391C" w:rsidP="00DB70C2">
      <w:pPr>
        <w:spacing w:after="0" w:line="240" w:lineRule="auto"/>
      </w:pPr>
      <w:r>
        <w:separator/>
      </w:r>
    </w:p>
  </w:footnote>
  <w:footnote w:type="continuationSeparator" w:id="0">
    <w:p w14:paraId="04C5C15F" w14:textId="77777777" w:rsidR="004A391C" w:rsidRDefault="004A391C" w:rsidP="00DB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F43C" w14:textId="77777777" w:rsidR="00877049" w:rsidRDefault="00877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5A0F" w14:textId="77777777" w:rsidR="002769E3" w:rsidRDefault="002769E3" w:rsidP="002525B0">
    <w:pPr>
      <w:tabs>
        <w:tab w:val="left" w:pos="7590"/>
      </w:tabs>
      <w:jc w:val="center"/>
    </w:pPr>
    <w:r w:rsidRPr="002525B0">
      <w:rPr>
        <w:noProof/>
      </w:rPr>
      <w:drawing>
        <wp:inline distT="0" distB="0" distL="0" distR="0" wp14:anchorId="4CC185ED" wp14:editId="36A46C9E">
          <wp:extent cx="4152900" cy="613434"/>
          <wp:effectExtent l="0" t="0" r="0" b="0"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613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06B7A8" w14:textId="77777777" w:rsidR="002769E3" w:rsidRDefault="00276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207D" w14:textId="77777777" w:rsidR="00877049" w:rsidRDefault="008770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6C9F" w14:textId="77777777" w:rsidR="002769E3" w:rsidRDefault="002769E3" w:rsidP="00DB70C2"/>
  <w:p w14:paraId="7604EEFE" w14:textId="77777777" w:rsidR="002769E3" w:rsidRDefault="00276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935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1204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63424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4949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E262F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70A23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F6D8D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E372A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D934A3"/>
    <w:multiLevelType w:val="hybridMultilevel"/>
    <w:tmpl w:val="CE06409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5204AA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3E3C03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9447F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6D7E2E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561AEF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810C77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05AD0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293526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5808DD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5E6F21"/>
    <w:multiLevelType w:val="hybridMultilevel"/>
    <w:tmpl w:val="16806B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8350F"/>
    <w:multiLevelType w:val="hybridMultilevel"/>
    <w:tmpl w:val="F542955A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E4383B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7D11E3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B469BC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A47797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AF701C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1D5F96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3A36C1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8D2568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8678C5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6F545A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9A3A64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1F65F1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6B21FA"/>
    <w:multiLevelType w:val="hybridMultilevel"/>
    <w:tmpl w:val="CE06409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176063"/>
    <w:multiLevelType w:val="hybridMultilevel"/>
    <w:tmpl w:val="C5804F34"/>
    <w:lvl w:ilvl="0" w:tplc="45A8A258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382C52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595A8A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3675A0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4067CE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436F91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0E6588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F45DBA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5764E9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A57A61"/>
    <w:multiLevelType w:val="hybridMultilevel"/>
    <w:tmpl w:val="A39E6576"/>
    <w:lvl w:ilvl="0" w:tplc="DC9E23C6">
      <w:start w:val="1"/>
      <w:numFmt w:val="decimal"/>
      <w:suff w:val="nothing"/>
      <w:lvlText w:val="Članak %1."/>
      <w:lvlJc w:val="center"/>
      <w:pPr>
        <w:ind w:left="0" w:firstLine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51A6B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A7266E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1E4A6B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9F01AB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5C59C8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A4511F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3834371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3B20EE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EF6412"/>
    <w:multiLevelType w:val="hybridMultilevel"/>
    <w:tmpl w:val="16806B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331665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A5A0F47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FC62F40"/>
    <w:multiLevelType w:val="hybridMultilevel"/>
    <w:tmpl w:val="255222A0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9"/>
  </w:num>
  <w:num w:numId="3">
    <w:abstractNumId w:val="20"/>
  </w:num>
  <w:num w:numId="4">
    <w:abstractNumId w:val="42"/>
  </w:num>
  <w:num w:numId="5">
    <w:abstractNumId w:val="47"/>
  </w:num>
  <w:num w:numId="6">
    <w:abstractNumId w:val="18"/>
  </w:num>
  <w:num w:numId="7">
    <w:abstractNumId w:val="30"/>
  </w:num>
  <w:num w:numId="8">
    <w:abstractNumId w:val="21"/>
  </w:num>
  <w:num w:numId="9">
    <w:abstractNumId w:val="26"/>
  </w:num>
  <w:num w:numId="10">
    <w:abstractNumId w:val="43"/>
  </w:num>
  <w:num w:numId="11">
    <w:abstractNumId w:val="10"/>
  </w:num>
  <w:num w:numId="12">
    <w:abstractNumId w:val="39"/>
  </w:num>
  <w:num w:numId="13">
    <w:abstractNumId w:val="38"/>
  </w:num>
  <w:num w:numId="14">
    <w:abstractNumId w:val="16"/>
  </w:num>
  <w:num w:numId="15">
    <w:abstractNumId w:val="29"/>
  </w:num>
  <w:num w:numId="16">
    <w:abstractNumId w:val="41"/>
  </w:num>
  <w:num w:numId="17">
    <w:abstractNumId w:val="46"/>
  </w:num>
  <w:num w:numId="18">
    <w:abstractNumId w:val="5"/>
  </w:num>
  <w:num w:numId="19">
    <w:abstractNumId w:val="7"/>
  </w:num>
  <w:num w:numId="20">
    <w:abstractNumId w:val="4"/>
  </w:num>
  <w:num w:numId="21">
    <w:abstractNumId w:val="3"/>
  </w:num>
  <w:num w:numId="22">
    <w:abstractNumId w:val="53"/>
  </w:num>
  <w:num w:numId="23">
    <w:abstractNumId w:val="28"/>
  </w:num>
  <w:num w:numId="24">
    <w:abstractNumId w:val="52"/>
  </w:num>
  <w:num w:numId="25">
    <w:abstractNumId w:val="25"/>
  </w:num>
  <w:num w:numId="26">
    <w:abstractNumId w:val="48"/>
  </w:num>
  <w:num w:numId="27">
    <w:abstractNumId w:val="31"/>
  </w:num>
  <w:num w:numId="28">
    <w:abstractNumId w:val="14"/>
  </w:num>
  <w:num w:numId="29">
    <w:abstractNumId w:val="9"/>
  </w:num>
  <w:num w:numId="30">
    <w:abstractNumId w:val="45"/>
  </w:num>
  <w:num w:numId="31">
    <w:abstractNumId w:val="32"/>
  </w:num>
  <w:num w:numId="32">
    <w:abstractNumId w:val="51"/>
  </w:num>
  <w:num w:numId="33">
    <w:abstractNumId w:val="22"/>
  </w:num>
  <w:num w:numId="34">
    <w:abstractNumId w:val="1"/>
  </w:num>
  <w:num w:numId="35">
    <w:abstractNumId w:val="35"/>
  </w:num>
  <w:num w:numId="36">
    <w:abstractNumId w:val="36"/>
  </w:num>
  <w:num w:numId="37">
    <w:abstractNumId w:val="24"/>
  </w:num>
  <w:num w:numId="38">
    <w:abstractNumId w:val="23"/>
  </w:num>
  <w:num w:numId="39">
    <w:abstractNumId w:val="6"/>
  </w:num>
  <w:num w:numId="40">
    <w:abstractNumId w:val="40"/>
  </w:num>
  <w:num w:numId="41">
    <w:abstractNumId w:val="12"/>
  </w:num>
  <w:num w:numId="42">
    <w:abstractNumId w:val="15"/>
  </w:num>
  <w:num w:numId="43">
    <w:abstractNumId w:val="2"/>
  </w:num>
  <w:num w:numId="44">
    <w:abstractNumId w:val="34"/>
  </w:num>
  <w:num w:numId="45">
    <w:abstractNumId w:val="11"/>
  </w:num>
  <w:num w:numId="46">
    <w:abstractNumId w:val="17"/>
  </w:num>
  <w:num w:numId="47">
    <w:abstractNumId w:val="50"/>
  </w:num>
  <w:num w:numId="48">
    <w:abstractNumId w:val="27"/>
  </w:num>
  <w:num w:numId="49">
    <w:abstractNumId w:val="37"/>
  </w:num>
  <w:num w:numId="50">
    <w:abstractNumId w:val="0"/>
  </w:num>
  <w:num w:numId="51">
    <w:abstractNumId w:val="13"/>
  </w:num>
  <w:num w:numId="52">
    <w:abstractNumId w:val="44"/>
  </w:num>
  <w:num w:numId="53">
    <w:abstractNumId w:val="54"/>
  </w:num>
  <w:num w:numId="54">
    <w:abstractNumId w:val="8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wtLQ0M7M0NTQyNjNV0lEKTi0uzszPAykwNKwFABpVysgtAAAA"/>
  </w:docVars>
  <w:rsids>
    <w:rsidRoot w:val="0057326C"/>
    <w:rsid w:val="000007E8"/>
    <w:rsid w:val="000142BB"/>
    <w:rsid w:val="00014341"/>
    <w:rsid w:val="00016D43"/>
    <w:rsid w:val="00027D22"/>
    <w:rsid w:val="0004472B"/>
    <w:rsid w:val="000466A1"/>
    <w:rsid w:val="0004744A"/>
    <w:rsid w:val="00052CEB"/>
    <w:rsid w:val="0005701D"/>
    <w:rsid w:val="00062DAB"/>
    <w:rsid w:val="00063F3B"/>
    <w:rsid w:val="00076767"/>
    <w:rsid w:val="00077943"/>
    <w:rsid w:val="0008529D"/>
    <w:rsid w:val="00087653"/>
    <w:rsid w:val="000932C0"/>
    <w:rsid w:val="00094CAB"/>
    <w:rsid w:val="000A28BA"/>
    <w:rsid w:val="000A4555"/>
    <w:rsid w:val="000B0001"/>
    <w:rsid w:val="000B53A3"/>
    <w:rsid w:val="000B5962"/>
    <w:rsid w:val="000C49A9"/>
    <w:rsid w:val="000D780B"/>
    <w:rsid w:val="000E0315"/>
    <w:rsid w:val="000E26F2"/>
    <w:rsid w:val="000E3362"/>
    <w:rsid w:val="000E4268"/>
    <w:rsid w:val="000F0875"/>
    <w:rsid w:val="000F4244"/>
    <w:rsid w:val="00103C3F"/>
    <w:rsid w:val="001076FC"/>
    <w:rsid w:val="0011049E"/>
    <w:rsid w:val="00113BD7"/>
    <w:rsid w:val="0011488C"/>
    <w:rsid w:val="0012078A"/>
    <w:rsid w:val="001217A8"/>
    <w:rsid w:val="00125217"/>
    <w:rsid w:val="0012585A"/>
    <w:rsid w:val="00126555"/>
    <w:rsid w:val="001322C3"/>
    <w:rsid w:val="0013584A"/>
    <w:rsid w:val="001544E5"/>
    <w:rsid w:val="00170E42"/>
    <w:rsid w:val="001710C1"/>
    <w:rsid w:val="00173425"/>
    <w:rsid w:val="001768A2"/>
    <w:rsid w:val="00183FAC"/>
    <w:rsid w:val="00184657"/>
    <w:rsid w:val="00186666"/>
    <w:rsid w:val="001A2F02"/>
    <w:rsid w:val="001A6645"/>
    <w:rsid w:val="001B5EB7"/>
    <w:rsid w:val="001B7C5C"/>
    <w:rsid w:val="001C1305"/>
    <w:rsid w:val="001D1EDA"/>
    <w:rsid w:val="001D2159"/>
    <w:rsid w:val="001D51AC"/>
    <w:rsid w:val="001D6002"/>
    <w:rsid w:val="001E606E"/>
    <w:rsid w:val="00200C50"/>
    <w:rsid w:val="002048A0"/>
    <w:rsid w:val="002048C0"/>
    <w:rsid w:val="002077D3"/>
    <w:rsid w:val="002128D6"/>
    <w:rsid w:val="002173AA"/>
    <w:rsid w:val="00223E18"/>
    <w:rsid w:val="002274ED"/>
    <w:rsid w:val="00245B84"/>
    <w:rsid w:val="00246956"/>
    <w:rsid w:val="002525B0"/>
    <w:rsid w:val="0025780A"/>
    <w:rsid w:val="00257D35"/>
    <w:rsid w:val="00271B1C"/>
    <w:rsid w:val="002749E8"/>
    <w:rsid w:val="002769E3"/>
    <w:rsid w:val="002912D5"/>
    <w:rsid w:val="00292892"/>
    <w:rsid w:val="002B3508"/>
    <w:rsid w:val="002C0EB4"/>
    <w:rsid w:val="002C18C8"/>
    <w:rsid w:val="002C1EE3"/>
    <w:rsid w:val="002C4860"/>
    <w:rsid w:val="002C505A"/>
    <w:rsid w:val="002C79F0"/>
    <w:rsid w:val="002D1BF7"/>
    <w:rsid w:val="002D4ECE"/>
    <w:rsid w:val="002D626D"/>
    <w:rsid w:val="002E018D"/>
    <w:rsid w:val="002E1C96"/>
    <w:rsid w:val="002E5F3C"/>
    <w:rsid w:val="003421D8"/>
    <w:rsid w:val="003447D9"/>
    <w:rsid w:val="00351CFC"/>
    <w:rsid w:val="00355D52"/>
    <w:rsid w:val="00367550"/>
    <w:rsid w:val="00372A54"/>
    <w:rsid w:val="00377469"/>
    <w:rsid w:val="00381F8C"/>
    <w:rsid w:val="00382B5B"/>
    <w:rsid w:val="00385199"/>
    <w:rsid w:val="00387D7B"/>
    <w:rsid w:val="003A5AD8"/>
    <w:rsid w:val="003A6A5C"/>
    <w:rsid w:val="003C47A6"/>
    <w:rsid w:val="003D19FE"/>
    <w:rsid w:val="003D2D82"/>
    <w:rsid w:val="003E4048"/>
    <w:rsid w:val="003F4626"/>
    <w:rsid w:val="004132B5"/>
    <w:rsid w:val="00413B6A"/>
    <w:rsid w:val="00421B49"/>
    <w:rsid w:val="00431857"/>
    <w:rsid w:val="004341A1"/>
    <w:rsid w:val="0044518A"/>
    <w:rsid w:val="004855D6"/>
    <w:rsid w:val="00487A9B"/>
    <w:rsid w:val="00493705"/>
    <w:rsid w:val="004A2770"/>
    <w:rsid w:val="004A391C"/>
    <w:rsid w:val="004A5625"/>
    <w:rsid w:val="004B0741"/>
    <w:rsid w:val="004C3AA1"/>
    <w:rsid w:val="004C4D03"/>
    <w:rsid w:val="004C5F09"/>
    <w:rsid w:val="004D2D04"/>
    <w:rsid w:val="004D693E"/>
    <w:rsid w:val="004D7CDB"/>
    <w:rsid w:val="004E785E"/>
    <w:rsid w:val="004F15FB"/>
    <w:rsid w:val="004F451F"/>
    <w:rsid w:val="005248D6"/>
    <w:rsid w:val="00524F16"/>
    <w:rsid w:val="00531D8F"/>
    <w:rsid w:val="00537624"/>
    <w:rsid w:val="00537829"/>
    <w:rsid w:val="0057326C"/>
    <w:rsid w:val="005917E2"/>
    <w:rsid w:val="005A233C"/>
    <w:rsid w:val="005A3EDA"/>
    <w:rsid w:val="005B59B7"/>
    <w:rsid w:val="005B7EAB"/>
    <w:rsid w:val="005C0AB9"/>
    <w:rsid w:val="005C0AE2"/>
    <w:rsid w:val="005C70E0"/>
    <w:rsid w:val="005C7925"/>
    <w:rsid w:val="005D7C48"/>
    <w:rsid w:val="005E7F1B"/>
    <w:rsid w:val="005F73F3"/>
    <w:rsid w:val="006022C9"/>
    <w:rsid w:val="00650B92"/>
    <w:rsid w:val="0066478D"/>
    <w:rsid w:val="0067006C"/>
    <w:rsid w:val="00670AB6"/>
    <w:rsid w:val="00674AFA"/>
    <w:rsid w:val="00682242"/>
    <w:rsid w:val="0069190D"/>
    <w:rsid w:val="006B5664"/>
    <w:rsid w:val="006B73C6"/>
    <w:rsid w:val="006C2962"/>
    <w:rsid w:val="006C5FE4"/>
    <w:rsid w:val="006D35FA"/>
    <w:rsid w:val="006D547F"/>
    <w:rsid w:val="006F6227"/>
    <w:rsid w:val="00711B13"/>
    <w:rsid w:val="00750034"/>
    <w:rsid w:val="00754B75"/>
    <w:rsid w:val="0075552E"/>
    <w:rsid w:val="00785E64"/>
    <w:rsid w:val="00787A48"/>
    <w:rsid w:val="00790933"/>
    <w:rsid w:val="007D2245"/>
    <w:rsid w:val="007E6622"/>
    <w:rsid w:val="007F71AF"/>
    <w:rsid w:val="008118B6"/>
    <w:rsid w:val="00812BE4"/>
    <w:rsid w:val="00815466"/>
    <w:rsid w:val="0082734E"/>
    <w:rsid w:val="00837ADA"/>
    <w:rsid w:val="00850B02"/>
    <w:rsid w:val="00856E03"/>
    <w:rsid w:val="00866018"/>
    <w:rsid w:val="00867F2D"/>
    <w:rsid w:val="00870A76"/>
    <w:rsid w:val="008736E5"/>
    <w:rsid w:val="00877049"/>
    <w:rsid w:val="0088222C"/>
    <w:rsid w:val="00883208"/>
    <w:rsid w:val="00884F77"/>
    <w:rsid w:val="008859CF"/>
    <w:rsid w:val="00896948"/>
    <w:rsid w:val="008A7B71"/>
    <w:rsid w:val="008B4685"/>
    <w:rsid w:val="008B495E"/>
    <w:rsid w:val="008B5C24"/>
    <w:rsid w:val="008C1079"/>
    <w:rsid w:val="008C79C2"/>
    <w:rsid w:val="008C7FD4"/>
    <w:rsid w:val="008D0B53"/>
    <w:rsid w:val="008D66DC"/>
    <w:rsid w:val="008E46BC"/>
    <w:rsid w:val="008E48B8"/>
    <w:rsid w:val="008F0999"/>
    <w:rsid w:val="008F79C4"/>
    <w:rsid w:val="00904247"/>
    <w:rsid w:val="00914A5E"/>
    <w:rsid w:val="0092366A"/>
    <w:rsid w:val="00947000"/>
    <w:rsid w:val="009520EC"/>
    <w:rsid w:val="009535E5"/>
    <w:rsid w:val="00967B8E"/>
    <w:rsid w:val="00970755"/>
    <w:rsid w:val="00970D2A"/>
    <w:rsid w:val="00974FF8"/>
    <w:rsid w:val="009834B6"/>
    <w:rsid w:val="0099136F"/>
    <w:rsid w:val="00992577"/>
    <w:rsid w:val="009A01E3"/>
    <w:rsid w:val="009C0CA5"/>
    <w:rsid w:val="009C30EC"/>
    <w:rsid w:val="009C3D8E"/>
    <w:rsid w:val="009C5E85"/>
    <w:rsid w:val="009D60AC"/>
    <w:rsid w:val="009E5091"/>
    <w:rsid w:val="009F082F"/>
    <w:rsid w:val="009F3161"/>
    <w:rsid w:val="00A00330"/>
    <w:rsid w:val="00A020CE"/>
    <w:rsid w:val="00A0238E"/>
    <w:rsid w:val="00A1384F"/>
    <w:rsid w:val="00A15AC7"/>
    <w:rsid w:val="00A22757"/>
    <w:rsid w:val="00A22BBD"/>
    <w:rsid w:val="00A25177"/>
    <w:rsid w:val="00A30254"/>
    <w:rsid w:val="00A40AB8"/>
    <w:rsid w:val="00A44FEC"/>
    <w:rsid w:val="00A47835"/>
    <w:rsid w:val="00A50C65"/>
    <w:rsid w:val="00A52310"/>
    <w:rsid w:val="00A55F7A"/>
    <w:rsid w:val="00A62F0F"/>
    <w:rsid w:val="00A63852"/>
    <w:rsid w:val="00A707A0"/>
    <w:rsid w:val="00A7255F"/>
    <w:rsid w:val="00A804F5"/>
    <w:rsid w:val="00A82694"/>
    <w:rsid w:val="00A8420F"/>
    <w:rsid w:val="00A86F5B"/>
    <w:rsid w:val="00A93ACC"/>
    <w:rsid w:val="00A96BD5"/>
    <w:rsid w:val="00AA04F5"/>
    <w:rsid w:val="00AA114D"/>
    <w:rsid w:val="00AA35A4"/>
    <w:rsid w:val="00AA5849"/>
    <w:rsid w:val="00AA5F7D"/>
    <w:rsid w:val="00AB30DE"/>
    <w:rsid w:val="00AB4D02"/>
    <w:rsid w:val="00AC22FD"/>
    <w:rsid w:val="00AC3670"/>
    <w:rsid w:val="00AC72F0"/>
    <w:rsid w:val="00AC7392"/>
    <w:rsid w:val="00B05BE7"/>
    <w:rsid w:val="00B140FE"/>
    <w:rsid w:val="00B26558"/>
    <w:rsid w:val="00B37CCD"/>
    <w:rsid w:val="00B53241"/>
    <w:rsid w:val="00B6557C"/>
    <w:rsid w:val="00B65639"/>
    <w:rsid w:val="00B73758"/>
    <w:rsid w:val="00B858D6"/>
    <w:rsid w:val="00BA0525"/>
    <w:rsid w:val="00BA7041"/>
    <w:rsid w:val="00BB26F1"/>
    <w:rsid w:val="00BB4B8C"/>
    <w:rsid w:val="00BC1D26"/>
    <w:rsid w:val="00BC2924"/>
    <w:rsid w:val="00BC69CB"/>
    <w:rsid w:val="00BC7385"/>
    <w:rsid w:val="00BC765F"/>
    <w:rsid w:val="00BD1DF4"/>
    <w:rsid w:val="00BD5402"/>
    <w:rsid w:val="00BE4723"/>
    <w:rsid w:val="00BE51E9"/>
    <w:rsid w:val="00BF102F"/>
    <w:rsid w:val="00BF62DC"/>
    <w:rsid w:val="00C04AD7"/>
    <w:rsid w:val="00C07DAD"/>
    <w:rsid w:val="00C2718C"/>
    <w:rsid w:val="00C2788B"/>
    <w:rsid w:val="00C47AD2"/>
    <w:rsid w:val="00C517A1"/>
    <w:rsid w:val="00C51CD2"/>
    <w:rsid w:val="00C56869"/>
    <w:rsid w:val="00C644B5"/>
    <w:rsid w:val="00C827FA"/>
    <w:rsid w:val="00C85053"/>
    <w:rsid w:val="00C92C76"/>
    <w:rsid w:val="00C954B1"/>
    <w:rsid w:val="00C95D35"/>
    <w:rsid w:val="00CA044C"/>
    <w:rsid w:val="00CB3270"/>
    <w:rsid w:val="00CC41FC"/>
    <w:rsid w:val="00CD16B7"/>
    <w:rsid w:val="00CD46EA"/>
    <w:rsid w:val="00CD56BA"/>
    <w:rsid w:val="00CE23B5"/>
    <w:rsid w:val="00CE4DAF"/>
    <w:rsid w:val="00CE6CD6"/>
    <w:rsid w:val="00CF4627"/>
    <w:rsid w:val="00D04914"/>
    <w:rsid w:val="00D07DCB"/>
    <w:rsid w:val="00D1454E"/>
    <w:rsid w:val="00D21E80"/>
    <w:rsid w:val="00D308BA"/>
    <w:rsid w:val="00D33F3C"/>
    <w:rsid w:val="00D44F52"/>
    <w:rsid w:val="00D46CC4"/>
    <w:rsid w:val="00D55ACE"/>
    <w:rsid w:val="00D603E3"/>
    <w:rsid w:val="00D641BC"/>
    <w:rsid w:val="00D72665"/>
    <w:rsid w:val="00D73EFD"/>
    <w:rsid w:val="00D746C0"/>
    <w:rsid w:val="00D75228"/>
    <w:rsid w:val="00D77DC0"/>
    <w:rsid w:val="00D81EAC"/>
    <w:rsid w:val="00D83B89"/>
    <w:rsid w:val="00D94678"/>
    <w:rsid w:val="00DA1AD9"/>
    <w:rsid w:val="00DB70C2"/>
    <w:rsid w:val="00DC3D4B"/>
    <w:rsid w:val="00DC47FD"/>
    <w:rsid w:val="00DD3ECE"/>
    <w:rsid w:val="00DF0502"/>
    <w:rsid w:val="00DF43D1"/>
    <w:rsid w:val="00E00265"/>
    <w:rsid w:val="00E11C08"/>
    <w:rsid w:val="00E11DD8"/>
    <w:rsid w:val="00E165D3"/>
    <w:rsid w:val="00E21DA5"/>
    <w:rsid w:val="00E224A3"/>
    <w:rsid w:val="00E32E86"/>
    <w:rsid w:val="00E51C18"/>
    <w:rsid w:val="00E544D2"/>
    <w:rsid w:val="00E55D58"/>
    <w:rsid w:val="00E63EA5"/>
    <w:rsid w:val="00E822CC"/>
    <w:rsid w:val="00E85B16"/>
    <w:rsid w:val="00E87627"/>
    <w:rsid w:val="00E932E4"/>
    <w:rsid w:val="00E950B5"/>
    <w:rsid w:val="00E958DD"/>
    <w:rsid w:val="00EA17E0"/>
    <w:rsid w:val="00EA6B3B"/>
    <w:rsid w:val="00EB4184"/>
    <w:rsid w:val="00ED40F9"/>
    <w:rsid w:val="00ED62BF"/>
    <w:rsid w:val="00EE144B"/>
    <w:rsid w:val="00F105EB"/>
    <w:rsid w:val="00F1480E"/>
    <w:rsid w:val="00F23BEF"/>
    <w:rsid w:val="00F44490"/>
    <w:rsid w:val="00F46C95"/>
    <w:rsid w:val="00F5057D"/>
    <w:rsid w:val="00F5422D"/>
    <w:rsid w:val="00F6245F"/>
    <w:rsid w:val="00F72DA6"/>
    <w:rsid w:val="00F91FD6"/>
    <w:rsid w:val="00F9757C"/>
    <w:rsid w:val="00FA71A0"/>
    <w:rsid w:val="00FB210C"/>
    <w:rsid w:val="00FC57D4"/>
    <w:rsid w:val="00FD1F38"/>
    <w:rsid w:val="00FD28FD"/>
    <w:rsid w:val="00FE4954"/>
    <w:rsid w:val="00FF48B4"/>
    <w:rsid w:val="5EE7E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9A0A6"/>
  <w15:docId w15:val="{866DF077-05EE-4B66-843B-49813ABB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ipnote">
    <w:name w:val="clipnote"/>
    <w:basedOn w:val="Normal"/>
    <w:rsid w:val="00754B75"/>
    <w:pPr>
      <w:shd w:val="clear" w:color="auto" w:fill="4F8474"/>
      <w:spacing w:before="47" w:after="1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11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C2"/>
  </w:style>
  <w:style w:type="paragraph" w:styleId="Footer">
    <w:name w:val="footer"/>
    <w:basedOn w:val="Normal"/>
    <w:link w:val="FooterChar"/>
    <w:uiPriority w:val="99"/>
    <w:unhideWhenUsed/>
    <w:rsid w:val="00DB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C2"/>
  </w:style>
  <w:style w:type="character" w:styleId="CommentReference">
    <w:name w:val="annotation reference"/>
    <w:basedOn w:val="DefaultParagraphFont"/>
    <w:uiPriority w:val="99"/>
    <w:semiHidden/>
    <w:unhideWhenUsed/>
    <w:rsid w:val="00A86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F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5B"/>
    <w:rPr>
      <w:rFonts w:ascii="Segoe UI" w:hAnsi="Segoe UI" w:cs="Segoe UI"/>
      <w:sz w:val="18"/>
      <w:szCs w:val="18"/>
    </w:rPr>
  </w:style>
  <w:style w:type="paragraph" w:customStyle="1" w:styleId="box473022">
    <w:name w:val="box_473022"/>
    <w:basedOn w:val="Normal"/>
    <w:rsid w:val="004C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A2517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C7925"/>
    <w:rPr>
      <w:b/>
      <w:bCs/>
    </w:rPr>
  </w:style>
  <w:style w:type="paragraph" w:customStyle="1" w:styleId="ArticleTitle">
    <w:name w:val="ArticleTitle"/>
    <w:rsid w:val="00125217"/>
    <w:pPr>
      <w:spacing w:before="120" w:after="60"/>
    </w:pPr>
    <w:rPr>
      <w:rFonts w:ascii="Times New Roman" w:eastAsia="Times New Roman" w:hAnsi="Times New Roman"/>
      <w:b/>
      <w:sz w:val="24"/>
      <w:lang w:val="en-US"/>
    </w:rPr>
  </w:style>
  <w:style w:type="paragraph" w:customStyle="1" w:styleId="CenteredTitle">
    <w:name w:val="CenteredTitle"/>
    <w:rsid w:val="00076767"/>
    <w:pPr>
      <w:jc w:val="center"/>
    </w:pPr>
    <w:rPr>
      <w:rFonts w:ascii="Times New Roman" w:eastAsia="Times New Roman" w:hAnsi="Times New Roman"/>
      <w:b/>
      <w:sz w:val="24"/>
      <w:lang w:val="en-US"/>
    </w:rPr>
  </w:style>
  <w:style w:type="paragraph" w:customStyle="1" w:styleId="pf0">
    <w:name w:val="pf0"/>
    <w:basedOn w:val="Normal"/>
    <w:rsid w:val="00AB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AB4D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9F78533C4184785F0E29FB026384C" ma:contentTypeVersion="16" ma:contentTypeDescription="Stvaranje novog dokumenta." ma:contentTypeScope="" ma:versionID="dce121b834f26357c6e56b5745e312bb">
  <xsd:schema xmlns:xsd="http://www.w3.org/2001/XMLSchema" xmlns:xs="http://www.w3.org/2001/XMLSchema" xmlns:p="http://schemas.microsoft.com/office/2006/metadata/properties" xmlns:ns3="8dc04d2a-5f8b-4b9e-8299-8f09231b42d8" xmlns:ns4="cd961d50-3870-4ba7-8613-704f5efe9ade" targetNamespace="http://schemas.microsoft.com/office/2006/metadata/properties" ma:root="true" ma:fieldsID="581728c95cfbf481f79f32b68f1230c5" ns3:_="" ns4:_="">
    <xsd:import namespace="8dc04d2a-5f8b-4b9e-8299-8f09231b42d8"/>
    <xsd:import namespace="cd961d50-3870-4ba7-8613-704f5efe9a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4d2a-5f8b-4b9e-8299-8f09231b42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1d50-3870-4ba7-8613-704f5efe9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961d50-3870-4ba7-8613-704f5efe9a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EBB8B-7136-411D-9616-8BC345AE0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4d2a-5f8b-4b9e-8299-8f09231b42d8"/>
    <ds:schemaRef ds:uri="cd961d50-3870-4ba7-8613-704f5efe9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8A46E-AFE0-4FA1-A4CC-BFDB29D26077}">
  <ds:schemaRefs>
    <ds:schemaRef ds:uri="http://schemas.microsoft.com/office/2006/metadata/properties"/>
    <ds:schemaRef ds:uri="http://schemas.microsoft.com/office/infopath/2007/PartnerControls"/>
    <ds:schemaRef ds:uri="cd961d50-3870-4ba7-8613-704f5efe9ade"/>
  </ds:schemaRefs>
</ds:datastoreItem>
</file>

<file path=customXml/itemProps3.xml><?xml version="1.0" encoding="utf-8"?>
<ds:datastoreItem xmlns:ds="http://schemas.openxmlformats.org/officeDocument/2006/customXml" ds:itemID="{4AB9258C-6E8E-491B-BEBE-7D8499CFE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F3625-CDEF-4B5F-8A19-69D86E202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3132</Words>
  <Characters>17859</Characters>
  <Application>Microsoft Office Word</Application>
  <DocSecurity>0</DocSecurity>
  <Lines>148</Lines>
  <Paragraphs>41</Paragraphs>
  <ScaleCrop>false</ScaleCrop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Kvaliteta</dc:creator>
  <cp:lastModifiedBy>Iva</cp:lastModifiedBy>
  <cp:revision>3</cp:revision>
  <cp:lastPrinted>2019-10-10T07:17:00Z</cp:lastPrinted>
  <dcterms:created xsi:type="dcterms:W3CDTF">2026-05-27T11:28:00Z</dcterms:created>
  <dcterms:modified xsi:type="dcterms:W3CDTF">2026-05-27T11:51:00Z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0x0101005CD9F78533C4184785F0E29FB026384C</vt:lpwstr>
  </property>
  <property fmtid="{D5CDD505-2E9C-101B-9397-08002B2CF9AE}" pid="3" name="GrammarlyDocumentId">
    <vt:lpwstr>42c443a1-5a0c-4f67-b491-a96f5e880b55</vt:lpwstr>
  </property>
</Properties>
</file>