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B897" w14:textId="77777777" w:rsidR="007108C7" w:rsidRDefault="008864D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hr-HR"/>
        </w:rPr>
        <w:t>RASPORED OBRANE DIPLOMSKIH RADOVA – lipanj 2026.</w:t>
      </w:r>
    </w:p>
    <w:p w14:paraId="1B3062E2" w14:textId="77777777" w:rsidR="007108C7" w:rsidRDefault="008864D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hr-HR"/>
        </w:rPr>
        <w:t xml:space="preserve">  </w:t>
      </w:r>
    </w:p>
    <w:p w14:paraId="2A4E2C7A" w14:textId="77777777" w:rsidR="007108C7" w:rsidRDefault="007108C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p w14:paraId="5619FEC4" w14:textId="4E5EB9A0" w:rsidR="007108C7" w:rsidRPr="00ED0972" w:rsidRDefault="008864D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</w:pPr>
      <w:r>
        <w:rPr>
          <w:rFonts w:ascii="Arial" w:eastAsia="Times New Roman" w:hAnsi="Arial" w:cs="Arial"/>
          <w:sz w:val="20"/>
          <w:szCs w:val="20"/>
          <w:lang w:val="pl-PL" w:eastAsia="hr-HR"/>
        </w:rPr>
        <w:t xml:space="preserve">Vrijeme održavanja:  </w:t>
      </w:r>
      <w:r w:rsidR="00ED0972" w:rsidRPr="00ED0972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četvrtak, 25. lipnja 2026.</w:t>
      </w:r>
    </w:p>
    <w:p w14:paraId="3E4F77ED" w14:textId="500E444A" w:rsidR="007108C7" w:rsidRPr="00ED0972" w:rsidRDefault="008864D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</w:pPr>
      <w:r>
        <w:rPr>
          <w:rFonts w:ascii="Arial" w:eastAsia="Times New Roman" w:hAnsi="Arial" w:cs="Arial"/>
          <w:sz w:val="20"/>
          <w:szCs w:val="20"/>
          <w:lang w:val="pl-PL" w:eastAsia="hr-HR"/>
        </w:rPr>
        <w:t xml:space="preserve">Mjesto održavanja : Vladimira Preloga 3, Osijek;  </w:t>
      </w:r>
      <w:r w:rsidR="00ED0972" w:rsidRPr="00ED0972">
        <w:rPr>
          <w:rFonts w:ascii="Arial" w:eastAsia="Times New Roman" w:hAnsi="Arial" w:cs="Arial"/>
          <w:b/>
          <w:bCs/>
          <w:sz w:val="20"/>
          <w:szCs w:val="20"/>
          <w:lang w:val="pl-PL" w:eastAsia="hr-HR"/>
        </w:rPr>
        <w:t>učionica II.49</w:t>
      </w:r>
    </w:p>
    <w:p w14:paraId="09B886F5" w14:textId="77777777" w:rsidR="007108C7" w:rsidRDefault="007108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</w:p>
    <w:p w14:paraId="071E1FE7" w14:textId="77777777" w:rsidR="007108C7" w:rsidRDefault="007108C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hr-HR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245"/>
        <w:gridCol w:w="2245"/>
        <w:gridCol w:w="2245"/>
        <w:gridCol w:w="2245"/>
      </w:tblGrid>
      <w:tr w:rsidR="00ED0972" w14:paraId="03805ACA" w14:textId="77777777" w:rsidTr="00ED0972">
        <w:trPr>
          <w:trHeight w:val="659"/>
          <w:jc w:val="center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8879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Sat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7D21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Pristupnik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311B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Predmet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BB27B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Mentor/ica / komentor/ica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B159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Predloženo</w:t>
            </w:r>
          </w:p>
          <w:p w14:paraId="33D813E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hr-HR"/>
              </w:rPr>
              <w:t>povjerenstvo</w:t>
            </w:r>
          </w:p>
        </w:tc>
      </w:tr>
      <w:tr w:rsidR="00ED0972" w14:paraId="7B00210C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E40FE" w14:textId="38E4A8CE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8,30-9,00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00AA5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2C35228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Bruno Walz</w:t>
            </w:r>
          </w:p>
          <w:p w14:paraId="0D7A4C91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27D82102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0466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Održavanje objekata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07925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  <w:p w14:paraId="05647436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prof. dr. sc. </w:t>
            </w:r>
          </w:p>
          <w:p w14:paraId="79CAE11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Hrvoje Krstić</w:t>
            </w:r>
          </w:p>
          <w:p w14:paraId="7729B592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7A53E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izv. prof. dr. sc. Mario Galić</w:t>
            </w:r>
          </w:p>
          <w:p w14:paraId="09FAF11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doc. dr. sc. Mihaela Domazetović</w:t>
            </w:r>
          </w:p>
        </w:tc>
      </w:tr>
      <w:tr w:rsidR="00ED0972" w14:paraId="6ACDEB15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4AC5A" w14:textId="00592A6D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9,00-9,30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4DBE6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2DA4F34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2C15B3C6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Borna Sudar</w:t>
            </w:r>
          </w:p>
          <w:p w14:paraId="579E899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781278AB" w14:textId="77777777" w:rsidR="00ED0972" w:rsidRDefault="00ED0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C252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Ponude i ugovori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BB02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502808F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Hrvoje Krstić</w:t>
            </w:r>
          </w:p>
          <w:p w14:paraId="2AED4313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30B16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doc. dr. sc. Mihaela  Domazetović</w:t>
            </w:r>
          </w:p>
          <w:p w14:paraId="203D4D5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izv. prof. dr. sc. Mario Galić</w:t>
            </w:r>
          </w:p>
        </w:tc>
      </w:tr>
      <w:tr w:rsidR="00ED0972" w14:paraId="538FBE68" w14:textId="77777777" w:rsidTr="00ED0972">
        <w:trPr>
          <w:trHeight w:val="55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D99C" w14:textId="0D10AC3D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9,30-10,00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DF60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1774923C" w14:textId="781B80B0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Filip Mi</w:t>
            </w:r>
            <w:r w:rsidR="00B0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lj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atović</w:t>
            </w:r>
          </w:p>
          <w:p w14:paraId="6E1ACEE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15805C39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EA42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Organizacija građenja II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DA917" w14:textId="02F48270" w:rsidR="00ED0972" w:rsidRPr="00B04BF0" w:rsidRDefault="0088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bookmarkStart w:id="0" w:name="_Hlk232072447"/>
            <w:r w:rsidRPr="00B04BF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izv. </w:t>
            </w:r>
            <w:r w:rsidR="00ED0972" w:rsidRPr="00B04BF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prof. dr. sc. </w:t>
            </w:r>
          </w:p>
          <w:bookmarkEnd w:id="0"/>
          <w:p w14:paraId="29DCC7AD" w14:textId="7B14C11B" w:rsidR="00ED0972" w:rsidRPr="00B04BF0" w:rsidRDefault="0088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B04BF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Mario Galić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AE483" w14:textId="77777777" w:rsidR="008864D6" w:rsidRPr="00B04BF0" w:rsidRDefault="008864D6" w:rsidP="0088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B04BF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6E5A9814" w14:textId="77777777" w:rsidR="008864D6" w:rsidRPr="00B04BF0" w:rsidRDefault="008864D6" w:rsidP="0088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 w:rsidRPr="00B04BF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Hrvoje Krstić</w:t>
            </w:r>
          </w:p>
          <w:p w14:paraId="43523CC7" w14:textId="66087AC4" w:rsidR="008864D6" w:rsidRPr="008864D6" w:rsidRDefault="008864D6" w:rsidP="0088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hr-HR"/>
              </w:rPr>
            </w:pPr>
            <w:r w:rsidRPr="00B04BF0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doc. dr. sc. </w:t>
            </w: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 xml:space="preserve">Marija </w:t>
            </w:r>
          </w:p>
          <w:p w14:paraId="0BBFAE56" w14:textId="44F26DB8" w:rsidR="008864D6" w:rsidRPr="008864D6" w:rsidRDefault="008864D6" w:rsidP="008864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Leko - Kos</w:t>
            </w:r>
          </w:p>
        </w:tc>
      </w:tr>
      <w:tr w:rsidR="00ED0972" w14:paraId="05116EF9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F203A" w14:textId="306EA8B5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10,00-10,30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4247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7517C96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Nenad Varzić</w:t>
            </w:r>
          </w:p>
          <w:p w14:paraId="2C97B03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 xml:space="preserve">stručni diplomski </w:t>
            </w:r>
          </w:p>
          <w:p w14:paraId="525028C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studij</w:t>
            </w:r>
          </w:p>
          <w:p w14:paraId="68399C0E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0524BAA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4BEB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Upravljanje pripremom građenja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597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69B06953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Zlata Dolaček - Alduk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8FA9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izv. prof. dr. sc. Mario Galić</w:t>
            </w:r>
          </w:p>
          <w:p w14:paraId="49251F8F" w14:textId="77777777" w:rsidR="00ED0972" w:rsidRP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 xml:space="preserve">doc. dr. sc. Marija </w:t>
            </w:r>
          </w:p>
          <w:p w14:paraId="303890A2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Leko - Kos</w:t>
            </w:r>
          </w:p>
        </w:tc>
      </w:tr>
      <w:tr w:rsidR="00ED0972" w14:paraId="379334D0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315C" w14:textId="5668271B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10,30-11,00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826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36152CB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Marta Vekić</w:t>
            </w:r>
          </w:p>
          <w:p w14:paraId="65614205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5F2E95F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193C81B2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8566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Organizacija građenja II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7142C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izv. prof. dr. sc. </w:t>
            </w:r>
          </w:p>
          <w:p w14:paraId="693D874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Mario Galić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C21A2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prof. dr. sc Zlata Dolaček - Alduk</w:t>
            </w:r>
          </w:p>
          <w:p w14:paraId="4D233871" w14:textId="77777777" w:rsidR="00ED0972" w:rsidRP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 xml:space="preserve">doc. dr. sc. Marija </w:t>
            </w:r>
          </w:p>
          <w:p w14:paraId="5B3912CD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Leko - Kos</w:t>
            </w:r>
          </w:p>
        </w:tc>
      </w:tr>
      <w:tr w:rsidR="00ED0972" w14:paraId="14B1CD5F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19EF" w14:textId="20DB132B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11,00-11,30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BB7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5945B5AC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Momčilo Dugić</w:t>
            </w:r>
          </w:p>
          <w:p w14:paraId="62576179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4D433E91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411D3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Upravljanje kvalitetom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C9AA1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prof. dr. sc. </w:t>
            </w:r>
          </w:p>
          <w:p w14:paraId="3AF4D733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Zlata Dolaček - Alduk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088A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izv. prof. dr. sc. Mario Galić</w:t>
            </w:r>
          </w:p>
          <w:p w14:paraId="6FB779A8" w14:textId="77777777" w:rsidR="00ED0972" w:rsidRP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doc. dr. sc. Marija</w:t>
            </w:r>
          </w:p>
          <w:p w14:paraId="6CC3200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Leko - Kos</w:t>
            </w:r>
          </w:p>
        </w:tc>
      </w:tr>
      <w:tr w:rsidR="00ED0972" w14:paraId="74BB60C1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648B" w14:textId="1D95C745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11,30-12,00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00A4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38E7214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Josip Pavošević</w:t>
            </w:r>
          </w:p>
          <w:p w14:paraId="15F498AE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639216A9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4E39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Tehnologija građenja II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1D21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izv. prof. dr. sc. </w:t>
            </w:r>
          </w:p>
          <w:p w14:paraId="2174F600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Mario Galić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E2256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prof. dr. sc. Zlata Dolaček - Alduk</w:t>
            </w:r>
          </w:p>
          <w:p w14:paraId="7C4809E4" w14:textId="77777777" w:rsidR="00ED0972" w:rsidRP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doc. dr. sc. Marija</w:t>
            </w:r>
          </w:p>
          <w:p w14:paraId="72B0690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Leko - Kos</w:t>
            </w:r>
          </w:p>
        </w:tc>
      </w:tr>
      <w:tr w:rsidR="00ED0972" w14:paraId="0D072CCF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3CA0" w14:textId="536B830C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12,00-12,30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6AA15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7C17A6F1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Stela Bošnjak</w:t>
            </w:r>
          </w:p>
          <w:p w14:paraId="326C580C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sveučilišni diplomski studij</w:t>
            </w:r>
          </w:p>
          <w:p w14:paraId="017A9ECD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582ADB2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6B90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Tehnologija građenja II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5B7B0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izv. prof. dr. sc. </w:t>
            </w:r>
          </w:p>
          <w:p w14:paraId="09B48294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Mario Galić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21E9C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prof. dr. sc. Zlata Dolaček - Alduk</w:t>
            </w:r>
          </w:p>
          <w:p w14:paraId="055D4561" w14:textId="77777777" w:rsidR="00ED0972" w:rsidRP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doc. dr. sc. Marija</w:t>
            </w:r>
          </w:p>
          <w:p w14:paraId="663B53B5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0972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Leko - Kos</w:t>
            </w:r>
          </w:p>
        </w:tc>
      </w:tr>
      <w:tr w:rsidR="00ED0972" w14:paraId="2B53F67D" w14:textId="77777777" w:rsidTr="00ED0972">
        <w:trPr>
          <w:trHeight w:val="28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C865" w14:textId="115AA1AF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12,30-13,00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6AF9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  <w:p w14:paraId="78AC33EF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  <w:t>Marino Dragić</w:t>
            </w:r>
          </w:p>
          <w:p w14:paraId="01515B7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 xml:space="preserve">stručni diplomski </w:t>
            </w:r>
          </w:p>
          <w:p w14:paraId="292F1058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hr-HR"/>
              </w:rPr>
              <w:t>studij</w:t>
            </w:r>
          </w:p>
          <w:p w14:paraId="0D92BC37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B4A75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Održavanje hidrotehničkih građevina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43CBD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mr.sc. </w:t>
            </w:r>
          </w:p>
          <w:p w14:paraId="164AF2BC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Tatjana Mijušković - Svetinović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EC221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prof. dr. sc. Lidija Tadić</w:t>
            </w:r>
          </w:p>
          <w:p w14:paraId="6C7A4FCA" w14:textId="77777777" w:rsidR="00ED0972" w:rsidRDefault="00ED0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mr. sc. Josipa Matotek</w:t>
            </w:r>
          </w:p>
        </w:tc>
      </w:tr>
    </w:tbl>
    <w:p w14:paraId="4F23E7DC" w14:textId="77777777" w:rsidR="007108C7" w:rsidRDefault="007108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hr-HR"/>
        </w:rPr>
      </w:pPr>
    </w:p>
    <w:sectPr w:rsidR="007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6623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2"/>
    <w:multiLevelType w:val="hybridMultilevel"/>
    <w:tmpl w:val="FA74C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C729C8C"/>
    <w:lvl w:ilvl="0" w:tplc="0920563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4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9A983A68"/>
    <w:lvl w:ilvl="0" w:tplc="AC62B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60BC6538"/>
    <w:lvl w:ilvl="0">
      <w:start w:val="1"/>
      <w:numFmt w:val="bullet"/>
      <w:lvlText w:val=""/>
      <w:lvlJc w:val="left"/>
      <w:pPr>
        <w:tabs>
          <w:tab w:val="left" w:pos="1065"/>
        </w:tabs>
        <w:ind w:left="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785"/>
        </w:tabs>
        <w:ind w:left="1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505"/>
        </w:tabs>
        <w:ind w:left="250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3225"/>
        </w:tabs>
        <w:ind w:left="32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945"/>
        </w:tabs>
        <w:ind w:left="39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665"/>
        </w:tabs>
        <w:ind w:left="46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385"/>
        </w:tabs>
        <w:ind w:left="53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6105"/>
        </w:tabs>
        <w:ind w:left="61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825"/>
        </w:tabs>
        <w:ind w:left="6825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61037A"/>
    <w:multiLevelType w:val="hybridMultilevel"/>
    <w:tmpl w:val="30C2083E"/>
    <w:lvl w:ilvl="0" w:tplc="02249D8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C7"/>
    <w:rsid w:val="007108C7"/>
    <w:rsid w:val="008864D6"/>
    <w:rsid w:val="00B04BF0"/>
    <w:rsid w:val="00E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EABE"/>
  <w15:docId w15:val="{6B804DAF-6B83-49BF-B0FE-72F7F06A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2664-7D62-44FC-91CC-93388221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pc7</cp:lastModifiedBy>
  <cp:revision>4</cp:revision>
  <cp:lastPrinted>2025-09-12T06:40:00Z</cp:lastPrinted>
  <dcterms:created xsi:type="dcterms:W3CDTF">2026-06-17T13:40:00Z</dcterms:created>
  <dcterms:modified xsi:type="dcterms:W3CDTF">2026-06-18T11:22:00Z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01eaf0fa6bb54272abbcd0f9ca18e5da</vt:lpwstr>
  </property>
</Properties>
</file>